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951345" cy="10083165"/>
                          <a:chExt cx="6951345" cy="100831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6914388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51345" cy="1008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3165">
                                <a:moveTo>
                                  <a:pt x="18275" y="10076688"/>
                                </a:moveTo>
                                <a:lnTo>
                                  <a:pt x="6083" y="10076688"/>
                                </a:lnTo>
                                <a:lnTo>
                                  <a:pt x="6083" y="10064496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0064496"/>
                                </a:lnTo>
                                <a:lnTo>
                                  <a:pt x="0" y="10076688"/>
                                </a:lnTo>
                                <a:lnTo>
                                  <a:pt x="0" y="10082797"/>
                                </a:lnTo>
                                <a:lnTo>
                                  <a:pt x="6083" y="10082797"/>
                                </a:lnTo>
                                <a:lnTo>
                                  <a:pt x="18275" y="10082797"/>
                                </a:lnTo>
                                <a:lnTo>
                                  <a:pt x="18275" y="10076688"/>
                                </a:lnTo>
                                <a:close/>
                              </a:path>
                              <a:path w="6951345" h="1008316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10064496"/>
                                </a:lnTo>
                                <a:lnTo>
                                  <a:pt x="12179" y="10070592"/>
                                </a:lnTo>
                                <a:lnTo>
                                  <a:pt x="18275" y="10070592"/>
                                </a:lnTo>
                                <a:lnTo>
                                  <a:pt x="18275" y="10064496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38772" y="12192"/>
                                </a:moveTo>
                                <a:lnTo>
                                  <a:pt x="6932676" y="12192"/>
                                </a:lnTo>
                                <a:lnTo>
                                  <a:pt x="6932676" y="18288"/>
                                </a:lnTo>
                                <a:lnTo>
                                  <a:pt x="6932676" y="10064496"/>
                                </a:lnTo>
                                <a:lnTo>
                                  <a:pt x="6938772" y="10064496"/>
                                </a:lnTo>
                                <a:lnTo>
                                  <a:pt x="6938772" y="18288"/>
                                </a:lnTo>
                                <a:lnTo>
                                  <a:pt x="6938772" y="12192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50964" y="0"/>
                                </a:moveTo>
                                <a:lnTo>
                                  <a:pt x="6944855" y="0"/>
                                </a:lnTo>
                                <a:lnTo>
                                  <a:pt x="6932676" y="0"/>
                                </a:lnTo>
                                <a:lnTo>
                                  <a:pt x="6932676" y="6096"/>
                                </a:lnTo>
                                <a:lnTo>
                                  <a:pt x="6944855" y="6096"/>
                                </a:lnTo>
                                <a:lnTo>
                                  <a:pt x="6944855" y="18288"/>
                                </a:lnTo>
                                <a:lnTo>
                                  <a:pt x="6944868" y="10064496"/>
                                </a:lnTo>
                                <a:lnTo>
                                  <a:pt x="6950964" y="10064496"/>
                                </a:lnTo>
                                <a:lnTo>
                                  <a:pt x="6950964" y="18288"/>
                                </a:lnTo>
                                <a:lnTo>
                                  <a:pt x="6950964" y="6096"/>
                                </a:lnTo>
                                <a:lnTo>
                                  <a:pt x="695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10064496"/>
                            <a:ext cx="691438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932676" y="10064496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8300"/>
                                </a:lnTo>
                                <a:lnTo>
                                  <a:pt x="12179" y="18300"/>
                                </a:lnTo>
                                <a:lnTo>
                                  <a:pt x="18288" y="18300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4pt;width:547.35pt;height:793.95pt;mso-position-horizontal-relative:page;mso-position-vertical-relative:page;z-index:-15814656" id="docshapegroup2" coordorigin="480,480" coordsize="10947,15879">
                <v:shape style="position:absolute;left:480;top:480;width:29;height:29" id="docshape3" coordorigin="480,480" coordsize="29,29" path="m509,499l499,499,499,509,509,509,509,499xm509,480l490,480,480,480,480,490,480,509,490,509,490,490,509,490,509,480xe" filled="true" fillcolor="#000000" stroked="false">
                  <v:path arrowok="t"/>
                  <v:fill type="solid"/>
                </v:shape>
                <v:shape style="position:absolute;left:508;top:480;width:10889;height:29" type="#_x0000_t75" id="docshape4" stroked="false">
                  <v:imagedata r:id="rId6" o:title=""/>
                </v:shape>
                <v:shape style="position:absolute;left:480;top:480;width:10947;height:15879" id="docshape5" coordorigin="480,480" coordsize="10947,15879" path="m509,16349l490,16349,490,16330,490,509,480,509,480,16330,480,16349,480,16358,490,16358,509,16358,509,16349xm509,509l499,509,499,16330,499,16339,509,16339,509,16330,509,509xm11407,499l11398,499,11398,509,11398,16330,11407,16330,11407,509,11407,499xm11426,480l11417,480,11398,480,11398,490,11417,490,11417,509,11417,509,11417,16330,11426,16330,11426,509,11426,490,11426,480xe" filled="true" fillcolor="#000000" stroked="false">
                  <v:path arrowok="t"/>
                  <v:fill type="solid"/>
                </v:shape>
                <v:shape style="position:absolute;left:508;top:16329;width:10889;height:29" type="#_x0000_t75" id="docshape6" stroked="false">
                  <v:imagedata r:id="rId7" o:title=""/>
                </v:shape>
                <v:shape style="position:absolute;left:11397;top:16329;width:29;height:29" id="docshape7" coordorigin="11398,16330" coordsize="29,29" path="m11407,16330l11398,16330,11398,16339,11407,16339,11407,16330xm11426,16330l11417,16330,11417,16349,11398,16349,11398,16358,11417,16358,11426,16358,11426,16349,11426,1633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15"/>
        </w:rPr>
        <w:t>Journal</w:t>
      </w:r>
      <w:r>
        <w:rPr>
          <w:spacing w:val="-11"/>
        </w:rPr>
        <w:t> </w:t>
      </w:r>
      <w:r>
        <w:rPr>
          <w:spacing w:val="-2"/>
        </w:rPr>
        <w:t>checklist</w:t>
      </w:r>
    </w:p>
    <w:p>
      <w:pPr>
        <w:spacing w:before="120"/>
        <w:ind w:left="14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Compiled</w:t>
      </w:r>
      <w:r>
        <w:rPr>
          <w:i/>
          <w:sz w:val="24"/>
        </w:rPr>
        <w:t> </w:t>
      </w:r>
      <w:r>
        <w:rPr>
          <w:i/>
          <w:spacing w:val="-5"/>
          <w:sz w:val="24"/>
        </w:rPr>
        <w:t>by: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45" w:after="0"/>
        <w:ind w:left="859" w:right="0" w:hanging="359"/>
        <w:jc w:val="left"/>
        <w:rPr>
          <w:i/>
          <w:sz w:val="24"/>
        </w:rPr>
      </w:pPr>
      <w:r>
        <w:rPr>
          <w:i/>
          <w:sz w:val="24"/>
        </w:rPr>
        <w:t>Wynand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van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Walt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(</w:t>
      </w:r>
      <w:r>
        <w:rPr>
          <w:i/>
          <w:color w:val="0562C1"/>
          <w:spacing w:val="-2"/>
          <w:sz w:val="24"/>
          <w:u w:val="single" w:color="0562C1"/>
        </w:rPr>
        <w:t>https://</w:t>
      </w:r>
      <w:hyperlink r:id="rId8">
        <w:r>
          <w:rPr>
            <w:i/>
            <w:color w:val="0562C1"/>
            <w:spacing w:val="-2"/>
            <w:sz w:val="24"/>
            <w:u w:val="single" w:color="0562C1"/>
          </w:rPr>
          <w:t>www.linkedin.com/in/wynlib</w:t>
        </w:r>
        <w:r>
          <w:rPr>
            <w:i/>
            <w:spacing w:val="-2"/>
            <w:sz w:val="24"/>
          </w:rPr>
          <w:t>)</w:t>
        </w:r>
      </w:hyperlink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44" w:after="0"/>
        <w:ind w:left="859" w:right="0" w:hanging="359"/>
        <w:jc w:val="left"/>
        <w:rPr>
          <w:i/>
          <w:sz w:val="24"/>
        </w:rPr>
      </w:pPr>
      <w:r>
        <w:rPr>
          <w:i/>
          <w:spacing w:val="-4"/>
          <w:sz w:val="24"/>
        </w:rPr>
        <w:t>Kirstin</w:t>
      </w:r>
      <w:r>
        <w:rPr>
          <w:i/>
          <w:spacing w:val="25"/>
          <w:sz w:val="24"/>
        </w:rPr>
        <w:t> </w:t>
      </w:r>
      <w:r>
        <w:rPr>
          <w:i/>
          <w:spacing w:val="-4"/>
          <w:sz w:val="24"/>
        </w:rPr>
        <w:t>Krauss</w:t>
      </w:r>
      <w:r>
        <w:rPr>
          <w:i/>
          <w:spacing w:val="23"/>
          <w:sz w:val="24"/>
        </w:rPr>
        <w:t> </w:t>
      </w:r>
      <w:r>
        <w:rPr>
          <w:i/>
          <w:spacing w:val="-4"/>
          <w:sz w:val="24"/>
        </w:rPr>
        <w:t>(</w:t>
      </w:r>
      <w:r>
        <w:rPr>
          <w:i/>
          <w:color w:val="0562C1"/>
          <w:spacing w:val="-4"/>
          <w:sz w:val="24"/>
          <w:u w:val="single" w:color="0562C1"/>
        </w:rPr>
        <w:t>https://</w:t>
      </w:r>
      <w:hyperlink r:id="rId9">
        <w:r>
          <w:rPr>
            <w:i/>
            <w:color w:val="0562C1"/>
            <w:spacing w:val="-4"/>
            <w:sz w:val="24"/>
            <w:u w:val="single" w:color="0562C1"/>
          </w:rPr>
          <w:t>www.linkedin.com/in/kirstin-krauss</w:t>
        </w:r>
        <w:r>
          <w:rPr>
            <w:i/>
            <w:spacing w:val="-4"/>
            <w:sz w:val="24"/>
          </w:rPr>
          <w:t>)</w:t>
        </w:r>
      </w:hyperlink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43" w:after="0"/>
        <w:ind w:left="859" w:right="0" w:hanging="359"/>
        <w:jc w:val="left"/>
        <w:rPr>
          <w:i/>
          <w:sz w:val="24"/>
        </w:rPr>
      </w:pPr>
      <w:r>
        <w:rPr>
          <w:i/>
          <w:spacing w:val="-4"/>
          <w:sz w:val="24"/>
        </w:rPr>
        <w:t>Denise</w:t>
      </w:r>
      <w:r>
        <w:rPr>
          <w:i/>
          <w:spacing w:val="36"/>
          <w:sz w:val="24"/>
        </w:rPr>
        <w:t> </w:t>
      </w:r>
      <w:r>
        <w:rPr>
          <w:i/>
          <w:spacing w:val="-4"/>
          <w:sz w:val="24"/>
        </w:rPr>
        <w:t>Nicholson</w:t>
      </w:r>
      <w:r>
        <w:rPr>
          <w:i/>
          <w:spacing w:val="34"/>
          <w:sz w:val="24"/>
        </w:rPr>
        <w:t> </w:t>
      </w:r>
      <w:r>
        <w:rPr>
          <w:i/>
          <w:spacing w:val="-4"/>
          <w:sz w:val="24"/>
        </w:rPr>
        <w:t>(</w:t>
      </w:r>
      <w:r>
        <w:rPr>
          <w:i/>
          <w:color w:val="0562C1"/>
          <w:spacing w:val="-4"/>
          <w:sz w:val="24"/>
          <w:u w:val="single" w:color="0562C1"/>
        </w:rPr>
        <w:t>https://</w:t>
      </w:r>
      <w:hyperlink r:id="rId10">
        <w:r>
          <w:rPr>
            <w:i/>
            <w:color w:val="0562C1"/>
            <w:spacing w:val="-4"/>
            <w:sz w:val="24"/>
            <w:u w:val="single" w:color="0562C1"/>
          </w:rPr>
          <w:t>www.linkedin.com/in/denise-rosemary-nicholson</w:t>
        </w:r>
        <w:r>
          <w:rPr>
            <w:i/>
            <w:spacing w:val="-4"/>
            <w:sz w:val="24"/>
          </w:rPr>
          <w:t>)</w:t>
        </w:r>
      </w:hyperlink>
    </w:p>
    <w:p>
      <w:pPr>
        <w:pStyle w:val="BodyText"/>
        <w:spacing w:before="2"/>
        <w:ind w:left="0"/>
        <w:rPr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896112</wp:posOffset>
                </wp:positionH>
                <wp:positionV relativeFrom="paragraph">
                  <wp:posOffset>210447</wp:posOffset>
                </wp:positionV>
                <wp:extent cx="576834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5768339" y="0"/>
                              </a:lnTo>
                              <a:lnTo>
                                <a:pt x="57683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60005pt;margin-top:16.570684pt;width:454.199993pt;height:.719994pt;mso-position-horizontal-relative:page;mso-position-vertical-relative:paragraph;z-index:-1572864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"/>
        <w:ind w:left="0"/>
        <w:rPr>
          <w:i/>
          <w:sz w:val="8"/>
        </w:rPr>
      </w:pPr>
    </w:p>
    <w:p>
      <w:pPr>
        <w:pStyle w:val="BodyText"/>
        <w:spacing w:line="259" w:lineRule="auto" w:before="56"/>
        <w:ind w:left="140" w:right="343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numerous</w:t>
      </w:r>
      <w:r>
        <w:rPr>
          <w:spacing w:val="-2"/>
        </w:rPr>
        <w:t> </w:t>
      </w:r>
      <w:r>
        <w:rPr/>
        <w:t>considerations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tools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guide</w:t>
      </w:r>
      <w:r>
        <w:rPr>
          <w:spacing w:val="-2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 scholarly</w:t>
      </w:r>
      <w:r>
        <w:rPr>
          <w:spacing w:val="-4"/>
        </w:rPr>
        <w:t> </w:t>
      </w:r>
      <w:r>
        <w:rPr/>
        <w:t>journals.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aspects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diligence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guide the researcher in making informed decisions on a journal’s quality and standing.</w:t>
      </w:r>
    </w:p>
    <w:p>
      <w:pPr>
        <w:pStyle w:val="Heading1"/>
        <w:spacing w:before="163"/>
        <w:rPr>
          <w:i/>
        </w:rPr>
      </w:pPr>
      <w:r>
        <w:rPr>
          <w:i/>
          <w:color w:val="2F5495"/>
          <w:spacing w:val="-2"/>
        </w:rPr>
        <w:t>Journal</w:t>
      </w:r>
      <w:r>
        <w:rPr>
          <w:i/>
          <w:color w:val="2F5495"/>
          <w:spacing w:val="-9"/>
        </w:rPr>
        <w:t> </w:t>
      </w:r>
      <w:r>
        <w:rPr>
          <w:i/>
          <w:color w:val="2F5495"/>
          <w:spacing w:val="-2"/>
        </w:rPr>
        <w:t>reputation</w:t>
      </w:r>
      <w:r>
        <w:rPr>
          <w:i/>
          <w:color w:val="2F5495"/>
          <w:spacing w:val="-7"/>
        </w:rPr>
        <w:t> </w:t>
      </w:r>
      <w:r>
        <w:rPr>
          <w:i/>
          <w:color w:val="2F5495"/>
          <w:spacing w:val="-2"/>
        </w:rPr>
        <w:t>and</w:t>
      </w:r>
      <w:r>
        <w:rPr>
          <w:i/>
          <w:color w:val="2F5495"/>
          <w:spacing w:val="-5"/>
        </w:rPr>
        <w:t> </w:t>
      </w:r>
      <w:r>
        <w:rPr>
          <w:i/>
          <w:color w:val="2F5495"/>
          <w:spacing w:val="-2"/>
        </w:rPr>
        <w:t>standing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22" w:after="0"/>
        <w:ind w:left="500" w:right="0" w:firstLine="0"/>
        <w:jc w:val="left"/>
        <w:rPr>
          <w:sz w:val="22"/>
        </w:rPr>
      </w:pP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find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4"/>
          <w:sz w:val="22"/>
        </w:rPr>
        <w:t> </w:t>
      </w:r>
      <w:r>
        <w:rPr>
          <w:sz w:val="22"/>
        </w:rPr>
        <w:t>easily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web-browser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search</w:t>
      </w:r>
      <w:r>
        <w:rPr>
          <w:spacing w:val="-2"/>
          <w:sz w:val="22"/>
        </w:rPr>
        <w:t> engine?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0" w:after="0"/>
        <w:ind w:left="500" w:right="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easy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find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latest</w:t>
      </w:r>
      <w:r>
        <w:rPr>
          <w:spacing w:val="-5"/>
          <w:sz w:val="22"/>
        </w:rPr>
        <w:t> </w:t>
      </w:r>
      <w:r>
        <w:rPr>
          <w:sz w:val="22"/>
        </w:rPr>
        <w:t>issue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articles</w:t>
      </w:r>
      <w:r>
        <w:rPr>
          <w:spacing w:val="-1"/>
          <w:sz w:val="22"/>
        </w:rPr>
        <w:t> </w:t>
      </w:r>
      <w:r>
        <w:rPr>
          <w:sz w:val="22"/>
        </w:rPr>
        <w:t>published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journal?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1" w:after="0"/>
        <w:ind w:left="860" w:right="819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Does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journal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long-standing</w:t>
      </w:r>
      <w:r>
        <w:rPr>
          <w:spacing w:val="-8"/>
          <w:sz w:val="22"/>
        </w:rPr>
        <w:t> </w:t>
      </w:r>
      <w:r>
        <w:rPr>
          <w:sz w:val="22"/>
        </w:rPr>
        <w:t>reputation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has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journal</w:t>
      </w:r>
      <w:r>
        <w:rPr>
          <w:spacing w:val="-8"/>
          <w:sz w:val="22"/>
        </w:rPr>
        <w:t> </w:t>
      </w:r>
      <w:r>
        <w:rPr>
          <w:sz w:val="22"/>
        </w:rPr>
        <w:t>been</w:t>
      </w:r>
      <w:r>
        <w:rPr>
          <w:spacing w:val="-8"/>
          <w:sz w:val="22"/>
        </w:rPr>
        <w:t> </w:t>
      </w:r>
      <w:r>
        <w:rPr>
          <w:sz w:val="22"/>
        </w:rPr>
        <w:t>publishing regularly over a period of time?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0" w:after="0"/>
        <w:ind w:left="500" w:right="0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journal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7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3"/>
          <w:sz w:val="22"/>
        </w:rPr>
        <w:t> </w:t>
      </w:r>
      <w:r>
        <w:rPr>
          <w:sz w:val="22"/>
        </w:rPr>
        <w:t>previous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5"/>
          <w:sz w:val="22"/>
        </w:rPr>
        <w:t> </w:t>
      </w:r>
      <w:r>
        <w:rPr>
          <w:sz w:val="22"/>
        </w:rPr>
        <w:t>changes,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applicable?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0" w:after="0"/>
        <w:ind w:left="500" w:right="0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claim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valid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verifiable</w:t>
      </w:r>
      <w:r>
        <w:rPr>
          <w:spacing w:val="-4"/>
          <w:sz w:val="22"/>
        </w:rPr>
        <w:t> </w:t>
      </w:r>
      <w:r>
        <w:rPr>
          <w:sz w:val="22"/>
        </w:rPr>
        <w:t>impact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factor?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1" w:after="0"/>
        <w:ind w:left="500" w:right="0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journal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internationally</w:t>
      </w:r>
      <w:r>
        <w:rPr>
          <w:spacing w:val="-5"/>
          <w:sz w:val="22"/>
        </w:rPr>
        <w:t> </w:t>
      </w:r>
      <w:r>
        <w:rPr>
          <w:sz w:val="22"/>
        </w:rPr>
        <w:t>accepted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metrics?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67" w:lineRule="exact" w:before="0" w:after="0"/>
        <w:ind w:left="500" w:right="0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ISSN</w:t>
      </w:r>
      <w:r>
        <w:rPr>
          <w:spacing w:val="-4"/>
          <w:sz w:val="22"/>
        </w:rPr>
        <w:t> </w:t>
      </w:r>
      <w:r>
        <w:rPr>
          <w:sz w:val="22"/>
        </w:rPr>
        <w:t>and/or</w:t>
      </w:r>
      <w:r>
        <w:rPr>
          <w:spacing w:val="-4"/>
          <w:sz w:val="22"/>
        </w:rPr>
        <w:t> </w:t>
      </w:r>
      <w:r>
        <w:rPr>
          <w:sz w:val="22"/>
        </w:rPr>
        <w:t>e-</w:t>
      </w:r>
      <w:r>
        <w:rPr>
          <w:spacing w:val="-4"/>
          <w:sz w:val="22"/>
        </w:rPr>
        <w:t>ISSN?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67" w:lineRule="exact" w:before="0" w:after="0"/>
        <w:ind w:left="500" w:right="0" w:firstLine="0"/>
        <w:jc w:val="left"/>
        <w:rPr>
          <w:sz w:val="22"/>
        </w:rPr>
      </w:pP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articles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Digital</w:t>
      </w:r>
      <w:r>
        <w:rPr>
          <w:spacing w:val="-6"/>
          <w:sz w:val="22"/>
        </w:rPr>
        <w:t> </w:t>
      </w:r>
      <w:r>
        <w:rPr>
          <w:sz w:val="22"/>
        </w:rPr>
        <w:t>Object</w:t>
      </w:r>
      <w:r>
        <w:rPr>
          <w:spacing w:val="-6"/>
          <w:sz w:val="22"/>
        </w:rPr>
        <w:t> </w:t>
      </w:r>
      <w:r>
        <w:rPr>
          <w:sz w:val="22"/>
        </w:rPr>
        <w:t>Identifiers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(DOIs)?</w:t>
      </w:r>
    </w:p>
    <w:p>
      <w:pPr>
        <w:pStyle w:val="BodyText"/>
        <w:spacing w:before="12"/>
        <w:ind w:left="0"/>
        <w:rPr>
          <w:sz w:val="27"/>
        </w:rPr>
      </w:pPr>
    </w:p>
    <w:p>
      <w:pPr>
        <w:pStyle w:val="Heading1"/>
        <w:jc w:val="both"/>
        <w:rPr>
          <w:i/>
        </w:rPr>
      </w:pPr>
      <w:r>
        <w:rPr>
          <w:i/>
          <w:color w:val="2F5495"/>
          <w:spacing w:val="-2"/>
        </w:rPr>
        <w:t>Journal</w:t>
      </w:r>
      <w:r>
        <w:rPr>
          <w:i/>
          <w:color w:val="2F5495"/>
          <w:spacing w:val="-7"/>
        </w:rPr>
        <w:t> </w:t>
      </w:r>
      <w:r>
        <w:rPr>
          <w:i/>
          <w:color w:val="2F5495"/>
          <w:spacing w:val="-2"/>
        </w:rPr>
        <w:t>affiliation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25" w:after="0"/>
        <w:ind w:left="860" w:right="523" w:hanging="360"/>
        <w:jc w:val="both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journal</w:t>
      </w:r>
      <w:r>
        <w:rPr>
          <w:spacing w:val="-6"/>
          <w:sz w:val="22"/>
        </w:rPr>
        <w:t> </w:t>
      </w:r>
      <w:r>
        <w:rPr>
          <w:sz w:val="22"/>
        </w:rPr>
        <w:t>published</w:t>
      </w:r>
      <w:r>
        <w:rPr>
          <w:spacing w:val="-6"/>
          <w:sz w:val="22"/>
        </w:rPr>
        <w:t> </w:t>
      </w:r>
      <w:r>
        <w:rPr>
          <w:sz w:val="22"/>
        </w:rPr>
        <w:t>by,</w:t>
      </w:r>
      <w:r>
        <w:rPr>
          <w:spacing w:val="-8"/>
          <w:sz w:val="22"/>
        </w:rPr>
        <w:t> </w:t>
      </w:r>
      <w:r>
        <w:rPr>
          <w:sz w:val="22"/>
        </w:rPr>
        <w:t>associated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affiliated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reputable</w:t>
      </w:r>
      <w:r>
        <w:rPr>
          <w:spacing w:val="-8"/>
          <w:sz w:val="22"/>
        </w:rPr>
        <w:t> </w:t>
      </w:r>
      <w:r>
        <w:rPr>
          <w:sz w:val="22"/>
        </w:rPr>
        <w:t>organisation</w:t>
      </w:r>
      <w:r>
        <w:rPr>
          <w:spacing w:val="-7"/>
          <w:sz w:val="22"/>
        </w:rPr>
        <w:t> </w:t>
      </w:r>
      <w:r>
        <w:rPr>
          <w:sz w:val="22"/>
        </w:rPr>
        <w:t>(e.g., academic societies)?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0" w:after="0"/>
        <w:ind w:left="500" w:right="0" w:firstLine="0"/>
        <w:jc w:val="both"/>
        <w:rPr>
          <w:sz w:val="22"/>
        </w:rPr>
      </w:pP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endorsed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reputable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organisation?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0" w:after="0"/>
        <w:ind w:left="860" w:right="564" w:hanging="360"/>
        <w:jc w:val="both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journal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journal</w:t>
      </w:r>
      <w:r>
        <w:rPr>
          <w:spacing w:val="-5"/>
          <w:sz w:val="22"/>
        </w:rPr>
        <w:t> </w:t>
      </w:r>
      <w:r>
        <w:rPr>
          <w:sz w:val="22"/>
        </w:rPr>
        <w:t>publisher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member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Committee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Publication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Ethics (COPE), Open Access Scholarly Publishers Association (OASPA), European Association of Science</w:t>
      </w:r>
      <w:r>
        <w:rPr>
          <w:spacing w:val="-6"/>
          <w:sz w:val="22"/>
        </w:rPr>
        <w:t> </w:t>
      </w:r>
      <w:r>
        <w:rPr>
          <w:sz w:val="22"/>
        </w:rPr>
        <w:t>Publishers</w:t>
      </w:r>
      <w:r>
        <w:rPr>
          <w:spacing w:val="-2"/>
          <w:sz w:val="22"/>
        </w:rPr>
        <w:t> </w:t>
      </w:r>
      <w:r>
        <w:rPr>
          <w:sz w:val="22"/>
        </w:rPr>
        <w:t>(EASE)</w:t>
      </w:r>
      <w:r>
        <w:rPr>
          <w:spacing w:val="-2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listed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Directory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Open</w:t>
      </w:r>
      <w:r>
        <w:rPr>
          <w:spacing w:val="-2"/>
          <w:sz w:val="22"/>
        </w:rPr>
        <w:t> </w:t>
      </w:r>
      <w:r>
        <w:rPr>
          <w:sz w:val="22"/>
        </w:rPr>
        <w:t>Access</w:t>
      </w:r>
      <w:r>
        <w:rPr>
          <w:spacing w:val="-6"/>
          <w:sz w:val="22"/>
        </w:rPr>
        <w:t> </w:t>
      </w:r>
      <w:r>
        <w:rPr>
          <w:sz w:val="22"/>
        </w:rPr>
        <w:t>Journals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(DOAJ)?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jc w:val="both"/>
        <w:rPr>
          <w:i/>
        </w:rPr>
      </w:pPr>
      <w:r>
        <w:rPr>
          <w:i/>
          <w:color w:val="2F5495"/>
        </w:rPr>
        <w:t>Peer</w:t>
      </w:r>
      <w:r>
        <w:rPr>
          <w:i/>
          <w:color w:val="2F5495"/>
          <w:spacing w:val="-13"/>
        </w:rPr>
        <w:t> </w:t>
      </w:r>
      <w:r>
        <w:rPr>
          <w:i/>
          <w:color w:val="2F5495"/>
        </w:rPr>
        <w:t>review</w:t>
      </w:r>
      <w:r>
        <w:rPr>
          <w:i/>
          <w:color w:val="2F5495"/>
          <w:spacing w:val="-16"/>
        </w:rPr>
        <w:t> </w:t>
      </w:r>
      <w:r>
        <w:rPr>
          <w:i/>
          <w:color w:val="2F5495"/>
        </w:rPr>
        <w:t>policy</w:t>
      </w:r>
      <w:r>
        <w:rPr>
          <w:i/>
          <w:color w:val="2F5495"/>
          <w:spacing w:val="-13"/>
        </w:rPr>
        <w:t> </w:t>
      </w:r>
      <w:r>
        <w:rPr>
          <w:i/>
          <w:color w:val="2F5495"/>
        </w:rPr>
        <w:t>&amp;</w:t>
      </w:r>
      <w:r>
        <w:rPr>
          <w:i/>
          <w:color w:val="2F5495"/>
          <w:spacing w:val="-16"/>
        </w:rPr>
        <w:t> </w:t>
      </w:r>
      <w:r>
        <w:rPr>
          <w:i/>
          <w:color w:val="2F5495"/>
          <w:spacing w:val="-2"/>
        </w:rPr>
        <w:t>processes</w:t>
      </w:r>
    </w:p>
    <w:p>
      <w:pPr>
        <w:pStyle w:val="BodyText"/>
        <w:spacing w:line="259" w:lineRule="auto" w:before="25"/>
        <w:ind w:left="140" w:right="134"/>
        <w:jc w:val="both"/>
      </w:pPr>
      <w:r>
        <w:rPr/>
        <w:t>Peer reviewing of research is viewed as the foundation of quality assessment and scientific rigour within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scholarly</w:t>
      </w:r>
      <w:r>
        <w:rPr>
          <w:spacing w:val="-11"/>
        </w:rPr>
        <w:t> </w:t>
      </w:r>
      <w:r>
        <w:rPr/>
        <w:t>communications</w:t>
      </w:r>
      <w:r>
        <w:rPr>
          <w:spacing w:val="-12"/>
        </w:rPr>
        <w:t> </w:t>
      </w:r>
      <w:r>
        <w:rPr/>
        <w:t>environment.</w:t>
      </w:r>
      <w:r>
        <w:rPr>
          <w:spacing w:val="-12"/>
        </w:rPr>
        <w:t> </w:t>
      </w:r>
      <w:r>
        <w:rPr/>
        <w:t>Journals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not</w:t>
      </w:r>
      <w:r>
        <w:rPr>
          <w:spacing w:val="-12"/>
        </w:rPr>
        <w:t> </w:t>
      </w:r>
      <w:r>
        <w:rPr/>
        <w:t>require</w:t>
      </w:r>
      <w:r>
        <w:rPr>
          <w:spacing w:val="-11"/>
        </w:rPr>
        <w:t> </w:t>
      </w:r>
      <w:r>
        <w:rPr/>
        <w:t>peer</w:t>
      </w:r>
      <w:r>
        <w:rPr>
          <w:spacing w:val="-12"/>
        </w:rPr>
        <w:t> </w:t>
      </w:r>
      <w:r>
        <w:rPr/>
        <w:t>reviewing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that falsely claim to do peer reviewing need to be avoided by scholarly authors.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160" w:after="0"/>
        <w:ind w:left="500" w:right="0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require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peer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publication</w:t>
      </w:r>
      <w:r>
        <w:rPr>
          <w:spacing w:val="-2"/>
          <w:sz w:val="22"/>
        </w:rPr>
        <w:t> process?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67" w:lineRule="exact" w:before="0" w:after="0"/>
        <w:ind w:left="500" w:right="0" w:firstLine="0"/>
        <w:jc w:val="left"/>
        <w:rPr>
          <w:sz w:val="22"/>
        </w:rPr>
      </w:pP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got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clear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well-defined</w:t>
      </w:r>
      <w:r>
        <w:rPr>
          <w:spacing w:val="-2"/>
          <w:sz w:val="22"/>
        </w:rPr>
        <w:t> </w:t>
      </w:r>
      <w:r>
        <w:rPr>
          <w:sz w:val="22"/>
        </w:rPr>
        <w:t>peer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policy?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67" w:lineRule="exact" w:before="0" w:after="0"/>
        <w:ind w:left="500" w:right="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peer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informative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apparent?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0" w:after="0"/>
        <w:ind w:left="860" w:right="348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type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peer-review</w:t>
      </w:r>
      <w:r>
        <w:rPr>
          <w:spacing w:val="-8"/>
          <w:sz w:val="22"/>
        </w:rPr>
        <w:t> </w:t>
      </w:r>
      <w:r>
        <w:rPr>
          <w:sz w:val="22"/>
        </w:rPr>
        <w:t>process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followed?</w:t>
      </w:r>
      <w:r>
        <w:rPr>
          <w:spacing w:val="-6"/>
          <w:sz w:val="22"/>
        </w:rPr>
        <w:t> </w:t>
      </w:r>
      <w:r>
        <w:rPr>
          <w:sz w:val="22"/>
        </w:rPr>
        <w:t>Does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journal</w:t>
      </w:r>
      <w:r>
        <w:rPr>
          <w:spacing w:val="-7"/>
          <w:sz w:val="22"/>
        </w:rPr>
        <w:t> </w:t>
      </w:r>
      <w:r>
        <w:rPr>
          <w:sz w:val="22"/>
        </w:rPr>
        <w:t>follow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double-blind</w:t>
      </w:r>
      <w:r>
        <w:rPr>
          <w:spacing w:val="-8"/>
          <w:sz w:val="22"/>
        </w:rPr>
        <w:t> </w:t>
      </w:r>
      <w:r>
        <w:rPr>
          <w:sz w:val="22"/>
        </w:rPr>
        <w:t>peer review process?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1" w:after="0"/>
        <w:ind w:left="500" w:right="0" w:firstLine="0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many</w:t>
      </w:r>
      <w:r>
        <w:rPr>
          <w:spacing w:val="-4"/>
          <w:sz w:val="22"/>
        </w:rPr>
        <w:t> </w:t>
      </w:r>
      <w:r>
        <w:rPr>
          <w:sz w:val="22"/>
        </w:rPr>
        <w:t>reviewers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typically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peer</w:t>
      </w:r>
      <w:r>
        <w:rPr>
          <w:spacing w:val="-2"/>
          <w:sz w:val="22"/>
        </w:rPr>
        <w:t> review?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0" w:after="0"/>
        <w:ind w:left="860" w:right="673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How</w:t>
      </w:r>
      <w:r>
        <w:rPr>
          <w:spacing w:val="-6"/>
          <w:sz w:val="22"/>
        </w:rPr>
        <w:t> </w:t>
      </w:r>
      <w:r>
        <w:rPr>
          <w:sz w:val="22"/>
        </w:rPr>
        <w:t>long</w:t>
      </w:r>
      <w:r>
        <w:rPr>
          <w:spacing w:val="-6"/>
          <w:sz w:val="22"/>
        </w:rPr>
        <w:t> </w:t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peer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process</w:t>
      </w:r>
      <w:r>
        <w:rPr>
          <w:spacing w:val="-8"/>
          <w:sz w:val="22"/>
        </w:rPr>
        <w:t> </w:t>
      </w:r>
      <w:r>
        <w:rPr>
          <w:sz w:val="22"/>
        </w:rPr>
        <w:t>typically</w:t>
      </w:r>
      <w:r>
        <w:rPr>
          <w:spacing w:val="-6"/>
          <w:sz w:val="22"/>
        </w:rPr>
        <w:t> </w:t>
      </w:r>
      <w:r>
        <w:rPr>
          <w:sz w:val="22"/>
        </w:rPr>
        <w:t>take?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9"/>
          <w:sz w:val="22"/>
        </w:rPr>
        <w:t> </w:t>
      </w:r>
      <w:r>
        <w:rPr>
          <w:sz w:val="22"/>
        </w:rPr>
        <w:t>timeline</w:t>
      </w:r>
      <w:r>
        <w:rPr>
          <w:spacing w:val="-6"/>
          <w:sz w:val="22"/>
        </w:rPr>
        <w:t> </w:t>
      </w:r>
      <w:r>
        <w:rPr>
          <w:sz w:val="22"/>
        </w:rPr>
        <w:t>reasonable</w:t>
      </w:r>
      <w:r>
        <w:rPr>
          <w:spacing w:val="-6"/>
          <w:sz w:val="22"/>
        </w:rPr>
        <w:t> </w:t>
      </w:r>
      <w:r>
        <w:rPr>
          <w:sz w:val="22"/>
        </w:rPr>
        <w:t>given disciplinary or industry standards?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1" w:after="0"/>
        <w:ind w:left="860" w:right="637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journal’s</w:t>
      </w:r>
      <w:r>
        <w:rPr>
          <w:spacing w:val="-7"/>
          <w:sz w:val="22"/>
        </w:rPr>
        <w:t> </w:t>
      </w:r>
      <w:r>
        <w:rPr>
          <w:sz w:val="22"/>
        </w:rPr>
        <w:t>acceptance</w:t>
      </w:r>
      <w:r>
        <w:rPr>
          <w:spacing w:val="-7"/>
          <w:sz w:val="22"/>
        </w:rPr>
        <w:t> </w:t>
      </w:r>
      <w:r>
        <w:rPr>
          <w:sz w:val="22"/>
        </w:rPr>
        <w:t>rate?</w:t>
      </w:r>
      <w:r>
        <w:rPr>
          <w:spacing w:val="-9"/>
          <w:sz w:val="22"/>
        </w:rPr>
        <w:t> </w:t>
      </w:r>
      <w:r>
        <w:rPr>
          <w:sz w:val="22"/>
        </w:rPr>
        <w:t>(Journals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lower</w:t>
      </w:r>
      <w:r>
        <w:rPr>
          <w:spacing w:val="-7"/>
          <w:sz w:val="22"/>
        </w:rPr>
        <w:t> </w:t>
      </w:r>
      <w:r>
        <w:rPr>
          <w:sz w:val="22"/>
        </w:rPr>
        <w:t>article</w:t>
      </w:r>
      <w:r>
        <w:rPr>
          <w:spacing w:val="-5"/>
          <w:sz w:val="22"/>
        </w:rPr>
        <w:t> </w:t>
      </w:r>
      <w:r>
        <w:rPr>
          <w:sz w:val="22"/>
        </w:rPr>
        <w:t>acceptance</w:t>
      </w:r>
      <w:r>
        <w:rPr>
          <w:spacing w:val="-7"/>
          <w:sz w:val="22"/>
        </w:rPr>
        <w:t> </w:t>
      </w:r>
      <w:r>
        <w:rPr>
          <w:sz w:val="22"/>
        </w:rPr>
        <w:t>rates</w:t>
      </w:r>
      <w:r>
        <w:rPr>
          <w:spacing w:val="-7"/>
          <w:sz w:val="22"/>
        </w:rPr>
        <w:t> </w:t>
      </w:r>
      <w:r>
        <w:rPr>
          <w:sz w:val="22"/>
        </w:rPr>
        <w:t>are typically regarded as more prestigious.)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710" w:header="0" w:top="1460" w:bottom="900" w:left="1300" w:right="1300"/>
          <w:pgNumType w:start="1"/>
        </w:sectPr>
      </w:pPr>
    </w:p>
    <w:p>
      <w:pPr>
        <w:pStyle w:val="Heading1"/>
        <w:spacing w:before="2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951345" cy="10083165"/>
                          <a:chExt cx="6951345" cy="100831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6914388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951345" cy="1008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3165">
                                <a:moveTo>
                                  <a:pt x="18275" y="10076688"/>
                                </a:moveTo>
                                <a:lnTo>
                                  <a:pt x="6083" y="10076688"/>
                                </a:lnTo>
                                <a:lnTo>
                                  <a:pt x="6083" y="10064496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0064496"/>
                                </a:lnTo>
                                <a:lnTo>
                                  <a:pt x="0" y="10076688"/>
                                </a:lnTo>
                                <a:lnTo>
                                  <a:pt x="0" y="10082797"/>
                                </a:lnTo>
                                <a:lnTo>
                                  <a:pt x="6083" y="10082797"/>
                                </a:lnTo>
                                <a:lnTo>
                                  <a:pt x="18275" y="10082797"/>
                                </a:lnTo>
                                <a:lnTo>
                                  <a:pt x="18275" y="10076688"/>
                                </a:lnTo>
                                <a:close/>
                              </a:path>
                              <a:path w="6951345" h="1008316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10064496"/>
                                </a:lnTo>
                                <a:lnTo>
                                  <a:pt x="12179" y="10070592"/>
                                </a:lnTo>
                                <a:lnTo>
                                  <a:pt x="18275" y="10070592"/>
                                </a:lnTo>
                                <a:lnTo>
                                  <a:pt x="18275" y="10064496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38772" y="12192"/>
                                </a:moveTo>
                                <a:lnTo>
                                  <a:pt x="6932676" y="12192"/>
                                </a:lnTo>
                                <a:lnTo>
                                  <a:pt x="6932676" y="18288"/>
                                </a:lnTo>
                                <a:lnTo>
                                  <a:pt x="6932676" y="10064496"/>
                                </a:lnTo>
                                <a:lnTo>
                                  <a:pt x="6938772" y="10064496"/>
                                </a:lnTo>
                                <a:lnTo>
                                  <a:pt x="6938772" y="18288"/>
                                </a:lnTo>
                                <a:lnTo>
                                  <a:pt x="6938772" y="12192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50964" y="0"/>
                                </a:moveTo>
                                <a:lnTo>
                                  <a:pt x="6944855" y="0"/>
                                </a:lnTo>
                                <a:lnTo>
                                  <a:pt x="6932676" y="0"/>
                                </a:lnTo>
                                <a:lnTo>
                                  <a:pt x="6932676" y="6096"/>
                                </a:lnTo>
                                <a:lnTo>
                                  <a:pt x="6944855" y="6096"/>
                                </a:lnTo>
                                <a:lnTo>
                                  <a:pt x="6944855" y="18288"/>
                                </a:lnTo>
                                <a:lnTo>
                                  <a:pt x="6944868" y="10064496"/>
                                </a:lnTo>
                                <a:lnTo>
                                  <a:pt x="6950964" y="10064496"/>
                                </a:lnTo>
                                <a:lnTo>
                                  <a:pt x="6950964" y="18288"/>
                                </a:lnTo>
                                <a:lnTo>
                                  <a:pt x="6950964" y="6096"/>
                                </a:lnTo>
                                <a:lnTo>
                                  <a:pt x="695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10064496"/>
                            <a:ext cx="691438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932676" y="10064496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8300"/>
                                </a:lnTo>
                                <a:lnTo>
                                  <a:pt x="12179" y="18300"/>
                                </a:lnTo>
                                <a:lnTo>
                                  <a:pt x="18288" y="18300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4pt;width:547.35pt;height:793.95pt;mso-position-horizontal-relative:page;mso-position-vertical-relative:page;z-index:-15814144" id="docshapegroup11" coordorigin="480,480" coordsize="10947,15879">
                <v:shape style="position:absolute;left:480;top:480;width:29;height:29" id="docshape12" coordorigin="480,480" coordsize="29,29" path="m509,499l499,499,499,509,509,509,509,499xm509,480l490,480,480,480,480,490,480,509,490,509,490,490,509,490,509,480xe" filled="true" fillcolor="#000000" stroked="false">
                  <v:path arrowok="t"/>
                  <v:fill type="solid"/>
                </v:shape>
                <v:shape style="position:absolute;left:508;top:480;width:10889;height:29" type="#_x0000_t75" id="docshape13" stroked="false">
                  <v:imagedata r:id="rId6" o:title=""/>
                </v:shape>
                <v:shape style="position:absolute;left:480;top:480;width:10947;height:15879" id="docshape14" coordorigin="480,480" coordsize="10947,15879" path="m509,16349l490,16349,490,16330,490,509,480,509,480,16330,480,16349,480,16358,490,16358,509,16358,509,16349xm509,509l499,509,499,16330,499,16339,509,16339,509,16330,509,509xm11407,499l11398,499,11398,509,11398,16330,11407,16330,11407,509,11407,499xm11426,480l11417,480,11398,480,11398,490,11417,490,11417,509,11417,509,11417,16330,11426,16330,11426,509,11426,490,11426,480xe" filled="true" fillcolor="#000000" stroked="false">
                  <v:path arrowok="t"/>
                  <v:fill type="solid"/>
                </v:shape>
                <v:shape style="position:absolute;left:508;top:16329;width:10889;height:29" type="#_x0000_t75" id="docshape15" stroked="false">
                  <v:imagedata r:id="rId7" o:title=""/>
                </v:shape>
                <v:shape style="position:absolute;left:11397;top:16329;width:29;height:29" id="docshape16" coordorigin="11398,16330" coordsize="29,29" path="m11407,16330l11398,16330,11398,16339,11407,16339,11407,16330xm11426,16330l11417,16330,11417,16349,11398,16349,11398,16358,11417,16358,11426,16358,11426,16349,11426,1633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/>
          <w:color w:val="2F5495"/>
          <w:spacing w:val="-2"/>
        </w:rPr>
        <w:t>Editorial</w:t>
      </w:r>
      <w:r>
        <w:rPr>
          <w:i/>
          <w:color w:val="2F5495"/>
          <w:spacing w:val="-7"/>
        </w:rPr>
        <w:t> </w:t>
      </w:r>
      <w:r>
        <w:rPr>
          <w:i/>
          <w:color w:val="2F5495"/>
          <w:spacing w:val="-2"/>
        </w:rPr>
        <w:t>boards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67" w:lineRule="exact" w:before="25" w:after="0"/>
        <w:ind w:left="500" w:right="0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editorial</w:t>
      </w:r>
      <w:r>
        <w:rPr>
          <w:spacing w:val="-1"/>
          <w:sz w:val="22"/>
        </w:rPr>
        <w:t> </w:t>
      </w:r>
      <w:r>
        <w:rPr>
          <w:sz w:val="22"/>
        </w:rPr>
        <w:t>board,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board</w:t>
      </w:r>
      <w:r>
        <w:rPr>
          <w:spacing w:val="-2"/>
          <w:sz w:val="22"/>
        </w:rPr>
        <w:t> </w:t>
      </w:r>
      <w:r>
        <w:rPr>
          <w:sz w:val="22"/>
        </w:rPr>
        <w:t>clearly </w:t>
      </w:r>
      <w:r>
        <w:rPr>
          <w:spacing w:val="-2"/>
          <w:sz w:val="22"/>
        </w:rPr>
        <w:t>stated?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0" w:after="0"/>
        <w:ind w:left="860" w:right="1007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editors</w:t>
      </w:r>
      <w:r>
        <w:rPr>
          <w:spacing w:val="-7"/>
          <w:sz w:val="22"/>
        </w:rPr>
        <w:t> </w:t>
      </w:r>
      <w:r>
        <w:rPr>
          <w:sz w:val="22"/>
        </w:rPr>
        <w:t>belong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editorial</w:t>
      </w:r>
      <w:r>
        <w:rPr>
          <w:spacing w:val="-7"/>
          <w:sz w:val="22"/>
        </w:rPr>
        <w:t> </w:t>
      </w:r>
      <w:r>
        <w:rPr>
          <w:sz w:val="22"/>
        </w:rPr>
        <w:t>forums</w:t>
      </w:r>
      <w:r>
        <w:rPr>
          <w:spacing w:val="-7"/>
          <w:sz w:val="22"/>
        </w:rPr>
        <w:t> </w:t>
      </w:r>
      <w:r>
        <w:rPr>
          <w:sz w:val="22"/>
        </w:rPr>
        <w:t>e.g.,</w:t>
      </w:r>
      <w:r>
        <w:rPr>
          <w:spacing w:val="-8"/>
          <w:sz w:val="22"/>
        </w:rPr>
        <w:t> </w:t>
      </w:r>
      <w:r>
        <w:rPr>
          <w:sz w:val="22"/>
        </w:rPr>
        <w:t>World</w:t>
      </w:r>
      <w:r>
        <w:rPr>
          <w:spacing w:val="-10"/>
          <w:sz w:val="22"/>
        </w:rPr>
        <w:t> </w:t>
      </w:r>
      <w:r>
        <w:rPr>
          <w:sz w:val="22"/>
        </w:rPr>
        <w:t>Association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Medical</w:t>
      </w:r>
      <w:r>
        <w:rPr>
          <w:spacing w:val="-8"/>
          <w:sz w:val="22"/>
        </w:rPr>
        <w:t> </w:t>
      </w:r>
      <w:r>
        <w:rPr>
          <w:sz w:val="22"/>
        </w:rPr>
        <w:t>Editors </w:t>
      </w:r>
      <w:r>
        <w:rPr>
          <w:spacing w:val="-2"/>
          <w:sz w:val="22"/>
        </w:rPr>
        <w:t>(WAME)?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0" w:after="0"/>
        <w:ind w:left="860" w:right="282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editors</w:t>
      </w:r>
      <w:r>
        <w:rPr>
          <w:spacing w:val="-6"/>
          <w:sz w:val="22"/>
        </w:rPr>
        <w:t> </w:t>
      </w:r>
      <w:r>
        <w:rPr>
          <w:sz w:val="22"/>
        </w:rPr>
        <w:t>state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websites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professional</w:t>
      </w:r>
      <w:r>
        <w:rPr>
          <w:spacing w:val="-8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networking</w:t>
      </w:r>
      <w:r>
        <w:rPr>
          <w:spacing w:val="-8"/>
          <w:sz w:val="22"/>
        </w:rPr>
        <w:t> </w:t>
      </w:r>
      <w:r>
        <w:rPr>
          <w:sz w:val="22"/>
        </w:rPr>
        <w:t>platforms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they are the editors of the journal in question? (Editorial boards may be highjacked.)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0" w:after="0"/>
        <w:ind w:left="500" w:right="0" w:firstLine="0"/>
        <w:jc w:val="left"/>
        <w:rPr>
          <w:sz w:val="22"/>
        </w:rPr>
      </w:pP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editors</w:t>
      </w:r>
      <w:r>
        <w:rPr>
          <w:spacing w:val="-3"/>
          <w:sz w:val="22"/>
        </w:rPr>
        <w:t> </w:t>
      </w:r>
      <w:r>
        <w:rPr>
          <w:sz w:val="22"/>
        </w:rPr>
        <w:t>associated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reputable</w:t>
      </w:r>
      <w:r>
        <w:rPr>
          <w:spacing w:val="-4"/>
          <w:sz w:val="22"/>
        </w:rPr>
        <w:t> </w:t>
      </w:r>
      <w:r>
        <w:rPr>
          <w:sz w:val="22"/>
        </w:rPr>
        <w:t>organisations</w:t>
      </w:r>
      <w:r>
        <w:rPr>
          <w:spacing w:val="-3"/>
          <w:sz w:val="22"/>
        </w:rPr>
        <w:t> </w:t>
      </w:r>
      <w:r>
        <w:rPr>
          <w:sz w:val="22"/>
        </w:rPr>
        <w:t>locally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internationally?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1" w:after="0"/>
        <w:ind w:left="500" w:right="0" w:firstLine="0"/>
        <w:jc w:val="left"/>
        <w:rPr>
          <w:sz w:val="22"/>
        </w:rPr>
      </w:pP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editors</w:t>
      </w:r>
      <w:r>
        <w:rPr>
          <w:spacing w:val="-3"/>
          <w:sz w:val="22"/>
        </w:rPr>
        <w:t> </w:t>
      </w:r>
      <w:r>
        <w:rPr>
          <w:sz w:val="22"/>
        </w:rPr>
        <w:t>experts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respective</w:t>
      </w:r>
      <w:r>
        <w:rPr>
          <w:spacing w:val="-2"/>
          <w:sz w:val="22"/>
        </w:rPr>
        <w:t> disciplines?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49"/>
        <w:rPr>
          <w:i/>
        </w:rPr>
      </w:pPr>
      <w:r>
        <w:rPr>
          <w:i/>
          <w:color w:val="2F5495"/>
          <w:spacing w:val="-2"/>
        </w:rPr>
        <w:t>Publication</w:t>
      </w:r>
      <w:r>
        <w:rPr>
          <w:i/>
          <w:color w:val="2F5495"/>
          <w:spacing w:val="-13"/>
        </w:rPr>
        <w:t> </w:t>
      </w:r>
      <w:r>
        <w:rPr>
          <w:i/>
          <w:color w:val="2F5495"/>
          <w:spacing w:val="-2"/>
        </w:rPr>
        <w:t>processes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22" w:after="0"/>
        <w:ind w:left="500" w:right="0" w:firstLine="0"/>
        <w:jc w:val="left"/>
        <w:rPr>
          <w:sz w:val="22"/>
        </w:rPr>
      </w:pP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publication</w:t>
      </w:r>
      <w:r>
        <w:rPr>
          <w:spacing w:val="-5"/>
          <w:sz w:val="22"/>
        </w:rPr>
        <w:t> </w:t>
      </w:r>
      <w:r>
        <w:rPr>
          <w:sz w:val="22"/>
        </w:rPr>
        <w:t>timelines</w:t>
      </w:r>
      <w:r>
        <w:rPr>
          <w:spacing w:val="-1"/>
          <w:sz w:val="22"/>
        </w:rPr>
        <w:t> </w:t>
      </w:r>
      <w:r>
        <w:rPr>
          <w:sz w:val="22"/>
        </w:rPr>
        <w:t>realistic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indicative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rigorous</w:t>
      </w:r>
      <w:r>
        <w:rPr>
          <w:spacing w:val="-3"/>
          <w:sz w:val="22"/>
        </w:rPr>
        <w:t> </w:t>
      </w:r>
      <w:r>
        <w:rPr>
          <w:sz w:val="22"/>
        </w:rPr>
        <w:t>peer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review?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1" w:after="0"/>
        <w:ind w:left="500" w:right="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associated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reputable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publisher?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0" w:after="0"/>
        <w:ind w:left="860" w:right="245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What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7"/>
          <w:sz w:val="22"/>
        </w:rPr>
        <w:t> </w:t>
      </w:r>
      <w:r>
        <w:rPr>
          <w:sz w:val="22"/>
        </w:rPr>
        <w:t>model</w:t>
      </w:r>
      <w:r>
        <w:rPr>
          <w:spacing w:val="-7"/>
          <w:sz w:val="22"/>
        </w:rPr>
        <w:t> </w:t>
      </w:r>
      <w:r>
        <w:rPr>
          <w:sz w:val="22"/>
        </w:rPr>
        <w:t>(e.g.</w:t>
      </w:r>
      <w:r>
        <w:rPr>
          <w:spacing w:val="-9"/>
          <w:sz w:val="22"/>
        </w:rPr>
        <w:t> </w:t>
      </w:r>
      <w:r>
        <w:rPr>
          <w:sz w:val="22"/>
        </w:rPr>
        <w:t>Open,</w:t>
      </w:r>
      <w:r>
        <w:rPr>
          <w:spacing w:val="-5"/>
          <w:sz w:val="22"/>
        </w:rPr>
        <w:t> </w:t>
      </w:r>
      <w:r>
        <w:rPr>
          <w:sz w:val="22"/>
        </w:rPr>
        <w:t>Hybrid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Closed</w:t>
      </w:r>
      <w:r>
        <w:rPr>
          <w:spacing w:val="-8"/>
          <w:sz w:val="22"/>
        </w:rPr>
        <w:t> </w:t>
      </w:r>
      <w:r>
        <w:rPr>
          <w:sz w:val="22"/>
        </w:rPr>
        <w:t>access)</w:t>
      </w:r>
      <w:r>
        <w:rPr>
          <w:spacing w:val="-4"/>
          <w:sz w:val="22"/>
        </w:rPr>
        <w:t> </w:t>
      </w:r>
      <w:r>
        <w:rPr>
          <w:sz w:val="22"/>
        </w:rPr>
        <w:t>does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journal</w:t>
      </w:r>
      <w:r>
        <w:rPr>
          <w:spacing w:val="-5"/>
          <w:sz w:val="22"/>
        </w:rPr>
        <w:t> </w:t>
      </w:r>
      <w:r>
        <w:rPr>
          <w:sz w:val="22"/>
        </w:rPr>
        <w:t>follow?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an Open Access journal:</w:t>
      </w:r>
    </w:p>
    <w:p>
      <w:pPr>
        <w:pStyle w:val="ListParagraph"/>
        <w:numPr>
          <w:ilvl w:val="1"/>
          <w:numId w:val="2"/>
        </w:numPr>
        <w:tabs>
          <w:tab w:pos="1634" w:val="left" w:leader="none"/>
        </w:tabs>
        <w:spacing w:line="240" w:lineRule="auto" w:before="0" w:after="0"/>
        <w:ind w:left="1220" w:right="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Open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(OA)</w:t>
      </w:r>
      <w:r>
        <w:rPr>
          <w:spacing w:val="-4"/>
          <w:sz w:val="22"/>
        </w:rPr>
        <w:t> </w:t>
      </w:r>
      <w:r>
        <w:rPr>
          <w:sz w:val="22"/>
        </w:rPr>
        <w:t>model</w:t>
      </w:r>
      <w:r>
        <w:rPr>
          <w:spacing w:val="-2"/>
          <w:sz w:val="22"/>
        </w:rPr>
        <w:t> </w:t>
      </w:r>
      <w:r>
        <w:rPr>
          <w:sz w:val="22"/>
        </w:rPr>
        <w:t>clearly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stated?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  <w:tab w:pos="1634" w:val="left" w:leader="none"/>
        </w:tabs>
        <w:spacing w:line="240" w:lineRule="auto" w:before="1" w:after="0"/>
        <w:ind w:left="1580" w:right="900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Does</w:t>
      </w:r>
      <w:r>
        <w:rPr>
          <w:spacing w:val="-7"/>
          <w:sz w:val="22"/>
        </w:rPr>
        <w:t> </w:t>
      </w:r>
      <w:r>
        <w:rPr>
          <w:sz w:val="22"/>
        </w:rPr>
        <w:t>it</w:t>
      </w:r>
      <w:r>
        <w:rPr>
          <w:spacing w:val="-9"/>
          <w:sz w:val="22"/>
        </w:rPr>
        <w:t> </w:t>
      </w:r>
      <w:r>
        <w:rPr>
          <w:sz w:val="22"/>
        </w:rPr>
        <w:t>charge</w:t>
      </w:r>
      <w:r>
        <w:rPr>
          <w:spacing w:val="-7"/>
          <w:sz w:val="22"/>
        </w:rPr>
        <w:t> </w:t>
      </w:r>
      <w:r>
        <w:rPr>
          <w:sz w:val="22"/>
        </w:rPr>
        <w:t>Article</w:t>
      </w:r>
      <w:r>
        <w:rPr>
          <w:spacing w:val="-9"/>
          <w:sz w:val="22"/>
        </w:rPr>
        <w:t> </w:t>
      </w:r>
      <w:r>
        <w:rPr>
          <w:sz w:val="22"/>
        </w:rPr>
        <w:t>Processing</w:t>
      </w:r>
      <w:r>
        <w:rPr>
          <w:spacing w:val="-7"/>
          <w:sz w:val="22"/>
        </w:rPr>
        <w:t> </w:t>
      </w:r>
      <w:r>
        <w:rPr>
          <w:sz w:val="22"/>
        </w:rPr>
        <w:t>Charges</w:t>
      </w:r>
      <w:r>
        <w:rPr>
          <w:spacing w:val="-9"/>
          <w:sz w:val="22"/>
        </w:rPr>
        <w:t> </w:t>
      </w:r>
      <w:r>
        <w:rPr>
          <w:sz w:val="22"/>
        </w:rPr>
        <w:t>(APCs)?</w:t>
      </w:r>
      <w:r>
        <w:rPr>
          <w:spacing w:val="-6"/>
          <w:sz w:val="22"/>
        </w:rPr>
        <w:t> </w:t>
      </w:r>
      <w:r>
        <w:rPr>
          <w:sz w:val="22"/>
        </w:rPr>
        <w:t>If</w:t>
      </w:r>
      <w:r>
        <w:rPr>
          <w:spacing w:val="-10"/>
          <w:sz w:val="22"/>
        </w:rPr>
        <w:t> </w:t>
      </w:r>
      <w:r>
        <w:rPr>
          <w:sz w:val="22"/>
        </w:rPr>
        <w:t>it</w:t>
      </w:r>
      <w:r>
        <w:rPr>
          <w:spacing w:val="-8"/>
          <w:sz w:val="22"/>
        </w:rPr>
        <w:t> </w:t>
      </w:r>
      <w:r>
        <w:rPr>
          <w:sz w:val="22"/>
        </w:rPr>
        <w:t>charges</w:t>
      </w:r>
      <w:r>
        <w:rPr>
          <w:spacing w:val="-7"/>
          <w:sz w:val="22"/>
        </w:rPr>
        <w:t> </w:t>
      </w:r>
      <w:r>
        <w:rPr>
          <w:sz w:val="22"/>
        </w:rPr>
        <w:t>APCs,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they </w:t>
      </w:r>
      <w:r>
        <w:rPr>
          <w:spacing w:val="-2"/>
          <w:sz w:val="22"/>
        </w:rPr>
        <w:t>realistic?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  <w:tab w:pos="1634" w:val="left" w:leader="none"/>
        </w:tabs>
        <w:spacing w:line="240" w:lineRule="auto" w:before="0" w:after="0"/>
        <w:ind w:left="1580" w:right="694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Does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publisher</w:t>
      </w:r>
      <w:r>
        <w:rPr>
          <w:spacing w:val="-7"/>
          <w:sz w:val="22"/>
        </w:rPr>
        <w:t> </w:t>
      </w:r>
      <w:r>
        <w:rPr>
          <w:sz w:val="22"/>
        </w:rPr>
        <w:t>consider</w:t>
      </w:r>
      <w:r>
        <w:rPr>
          <w:spacing w:val="-7"/>
          <w:sz w:val="22"/>
        </w:rPr>
        <w:t> </w:t>
      </w:r>
      <w:r>
        <w:rPr>
          <w:sz w:val="22"/>
        </w:rPr>
        <w:t>waivers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discounts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APCs?</w:t>
      </w:r>
      <w:r>
        <w:rPr>
          <w:spacing w:val="-7"/>
          <w:sz w:val="22"/>
        </w:rPr>
        <w:t> </w:t>
      </w:r>
      <w:r>
        <w:rPr>
          <w:sz w:val="22"/>
        </w:rPr>
        <w:t>(This</w:t>
      </w:r>
      <w:r>
        <w:rPr>
          <w:spacing w:val="-7"/>
          <w:sz w:val="22"/>
        </w:rPr>
        <w:t> </w:t>
      </w:r>
      <w:r>
        <w:rPr>
          <w:sz w:val="22"/>
        </w:rPr>
        <w:t>practice</w:t>
      </w:r>
      <w:r>
        <w:rPr>
          <w:spacing w:val="-7"/>
          <w:sz w:val="22"/>
        </w:rPr>
        <w:t> </w:t>
      </w:r>
      <w:r>
        <w:rPr>
          <w:sz w:val="22"/>
        </w:rPr>
        <w:t>is helpful for researchers from emerging economies.)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  <w:tab w:pos="1634" w:val="left" w:leader="none"/>
        </w:tabs>
        <w:spacing w:line="240" w:lineRule="auto" w:before="0" w:after="0"/>
        <w:ind w:left="1580" w:right="666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there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withdrawal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admin</w:t>
      </w:r>
      <w:r>
        <w:rPr>
          <w:spacing w:val="-6"/>
          <w:sz w:val="22"/>
        </w:rPr>
        <w:t> </w:t>
      </w:r>
      <w:r>
        <w:rPr>
          <w:sz w:val="22"/>
        </w:rPr>
        <w:t>fee</w:t>
      </w:r>
      <w:r>
        <w:rPr>
          <w:spacing w:val="-6"/>
          <w:sz w:val="22"/>
        </w:rPr>
        <w:t> </w:t>
      </w: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authors</w:t>
      </w:r>
      <w:r>
        <w:rPr>
          <w:spacing w:val="-8"/>
          <w:sz w:val="22"/>
        </w:rPr>
        <w:t> </w:t>
      </w:r>
      <w:r>
        <w:rPr>
          <w:sz w:val="22"/>
        </w:rPr>
        <w:t>wish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retract</w:t>
      </w:r>
      <w:r>
        <w:rPr>
          <w:spacing w:val="-9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submissions? (When a journal requests a fee to retract a paper, it may be indicative of questionable practices.)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  <w:tab w:pos="1634" w:val="left" w:leader="none"/>
        </w:tabs>
        <w:spacing w:line="240" w:lineRule="auto" w:before="0" w:after="0"/>
        <w:ind w:left="1580" w:right="314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withdrawal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admin</w:t>
      </w:r>
      <w:r>
        <w:rPr>
          <w:spacing w:val="-7"/>
          <w:sz w:val="22"/>
        </w:rPr>
        <w:t> </w:t>
      </w:r>
      <w:r>
        <w:rPr>
          <w:sz w:val="22"/>
        </w:rPr>
        <w:t>fee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retractions</w:t>
      </w:r>
      <w:r>
        <w:rPr>
          <w:spacing w:val="-6"/>
          <w:sz w:val="22"/>
        </w:rPr>
        <w:t> </w:t>
      </w:r>
      <w:r>
        <w:rPr>
          <w:sz w:val="22"/>
        </w:rPr>
        <w:t>exists,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there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conditions</w:t>
      </w:r>
      <w:r>
        <w:rPr>
          <w:spacing w:val="-9"/>
          <w:sz w:val="22"/>
        </w:rPr>
        <w:t> </w:t>
      </w:r>
      <w:r>
        <w:rPr>
          <w:sz w:val="22"/>
        </w:rPr>
        <w:t>applied by the publisher? Do you retain copyright when you retract a paper?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0" w:after="0"/>
        <w:ind w:left="860" w:right="698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Does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author</w:t>
      </w:r>
      <w:r>
        <w:rPr>
          <w:spacing w:val="-8"/>
          <w:sz w:val="22"/>
        </w:rPr>
        <w:t> </w:t>
      </w:r>
      <w:r>
        <w:rPr>
          <w:sz w:val="22"/>
        </w:rPr>
        <w:t>retain</w:t>
      </w:r>
      <w:r>
        <w:rPr>
          <w:spacing w:val="-9"/>
          <w:sz w:val="22"/>
        </w:rPr>
        <w:t> </w:t>
      </w:r>
      <w:r>
        <w:rPr>
          <w:sz w:val="22"/>
        </w:rPr>
        <w:t>copyright</w:t>
      </w:r>
      <w:r>
        <w:rPr>
          <w:spacing w:val="-7"/>
          <w:sz w:val="22"/>
        </w:rPr>
        <w:t> </w:t>
      </w:r>
      <w:r>
        <w:rPr>
          <w:sz w:val="22"/>
        </w:rPr>
        <w:t>during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submission</w:t>
      </w:r>
      <w:r>
        <w:rPr>
          <w:spacing w:val="-9"/>
          <w:sz w:val="22"/>
        </w:rPr>
        <w:t> </w:t>
      </w:r>
      <w:r>
        <w:rPr>
          <w:sz w:val="22"/>
        </w:rPr>
        <w:t>process?</w:t>
      </w:r>
      <w:r>
        <w:rPr>
          <w:spacing w:val="-10"/>
          <w:sz w:val="22"/>
        </w:rPr>
        <w:t> </w:t>
      </w:r>
      <w:r>
        <w:rPr>
          <w:sz w:val="22"/>
        </w:rPr>
        <w:t>(Preferably</w:t>
      </w:r>
      <w:r>
        <w:rPr>
          <w:spacing w:val="-10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author should retain copyright.)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37" w:lineRule="auto" w:before="2" w:after="0"/>
        <w:ind w:left="860" w:right="514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author</w:t>
      </w:r>
      <w:r>
        <w:rPr>
          <w:spacing w:val="-6"/>
          <w:sz w:val="22"/>
        </w:rPr>
        <w:t> </w:t>
      </w:r>
      <w:r>
        <w:rPr>
          <w:sz w:val="22"/>
        </w:rPr>
        <w:t>retain</w:t>
      </w:r>
      <w:r>
        <w:rPr>
          <w:spacing w:val="-7"/>
          <w:sz w:val="22"/>
        </w:rPr>
        <w:t> </w:t>
      </w:r>
      <w:r>
        <w:rPr>
          <w:sz w:val="22"/>
        </w:rPr>
        <w:t>copyright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z w:val="22"/>
        </w:rPr>
        <w:t>once</w:t>
      </w:r>
      <w:r>
        <w:rPr>
          <w:spacing w:val="-7"/>
          <w:sz w:val="22"/>
        </w:rPr>
        <w:t> </w:t>
      </w:r>
      <w:r>
        <w:rPr>
          <w:sz w:val="22"/>
        </w:rPr>
        <w:t>published?</w:t>
      </w:r>
      <w:r>
        <w:rPr>
          <w:spacing w:val="-5"/>
          <w:sz w:val="22"/>
        </w:rPr>
        <w:t> </w:t>
      </w:r>
      <w:r>
        <w:rPr>
          <w:sz w:val="22"/>
        </w:rPr>
        <w:t>(Generally,</w:t>
      </w:r>
      <w:r>
        <w:rPr>
          <w:spacing w:val="-10"/>
          <w:sz w:val="22"/>
        </w:rPr>
        <w:t> </w:t>
      </w: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journal</w:t>
      </w:r>
      <w:r>
        <w:rPr>
          <w:spacing w:val="-6"/>
          <w:sz w:val="22"/>
        </w:rPr>
        <w:t> </w:t>
      </w:r>
      <w:r>
        <w:rPr>
          <w:sz w:val="22"/>
        </w:rPr>
        <w:t>is open access, authors retain their copyright.)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1" w:after="0"/>
        <w:ind w:left="500" w:right="0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author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publisher’s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agreement?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rPr>
          <w:i/>
        </w:rPr>
      </w:pPr>
      <w:r>
        <w:rPr>
          <w:i/>
          <w:color w:val="2F5495"/>
          <w:spacing w:val="-2"/>
        </w:rPr>
        <w:t>Indexing</w:t>
      </w:r>
      <w:r>
        <w:rPr>
          <w:i/>
          <w:color w:val="2F5495"/>
          <w:spacing w:val="-9"/>
        </w:rPr>
        <w:t> </w:t>
      </w:r>
      <w:r>
        <w:rPr>
          <w:i/>
          <w:color w:val="2F5495"/>
          <w:spacing w:val="-2"/>
        </w:rPr>
        <w:t>and</w:t>
      </w:r>
      <w:r>
        <w:rPr>
          <w:i/>
          <w:color w:val="2F5495"/>
          <w:spacing w:val="-8"/>
        </w:rPr>
        <w:t> </w:t>
      </w:r>
      <w:r>
        <w:rPr>
          <w:i/>
          <w:color w:val="2F5495"/>
          <w:spacing w:val="-2"/>
        </w:rPr>
        <w:t>abstracting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25" w:after="0"/>
        <w:ind w:left="860" w:right="247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journal</w:t>
      </w:r>
      <w:r>
        <w:rPr>
          <w:spacing w:val="-5"/>
          <w:sz w:val="22"/>
        </w:rPr>
        <w:t> </w:t>
      </w:r>
      <w:r>
        <w:rPr>
          <w:sz w:val="22"/>
        </w:rPr>
        <w:t>indexed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major</w:t>
      </w:r>
      <w:r>
        <w:rPr>
          <w:spacing w:val="-5"/>
          <w:sz w:val="22"/>
        </w:rPr>
        <w:t> </w:t>
      </w:r>
      <w:r>
        <w:rPr>
          <w:sz w:val="22"/>
        </w:rPr>
        <w:t>indices,</w:t>
      </w:r>
      <w:r>
        <w:rPr>
          <w:spacing w:val="-7"/>
          <w:sz w:val="22"/>
        </w:rPr>
        <w:t> </w:t>
      </w:r>
      <w:r>
        <w:rPr>
          <w:sz w:val="22"/>
        </w:rPr>
        <w:t>e.g.,</w:t>
      </w:r>
      <w:r>
        <w:rPr>
          <w:spacing w:val="-7"/>
          <w:sz w:val="22"/>
        </w:rPr>
        <w:t> </w:t>
      </w:r>
      <w:r>
        <w:rPr>
          <w:sz w:val="22"/>
        </w:rPr>
        <w:t>Elsevier’s</w:t>
      </w:r>
      <w:r>
        <w:rPr>
          <w:spacing w:val="-8"/>
          <w:sz w:val="22"/>
        </w:rPr>
        <w:t> </w:t>
      </w:r>
      <w:r>
        <w:rPr>
          <w:sz w:val="22"/>
        </w:rPr>
        <w:t>SCOPUS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Clarivate’s</w:t>
      </w:r>
      <w:r>
        <w:rPr>
          <w:spacing w:val="-7"/>
          <w:sz w:val="22"/>
        </w:rPr>
        <w:t> </w:t>
      </w:r>
      <w:r>
        <w:rPr>
          <w:sz w:val="22"/>
        </w:rPr>
        <w:t>Web of Science?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37" w:lineRule="auto" w:before="3" w:after="0"/>
        <w:ind w:left="860" w:right="192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journal</w:t>
      </w:r>
      <w:r>
        <w:rPr>
          <w:spacing w:val="-7"/>
          <w:sz w:val="22"/>
        </w:rPr>
        <w:t> </w:t>
      </w:r>
      <w:r>
        <w:rPr>
          <w:sz w:val="22"/>
        </w:rPr>
        <w:t>indexed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abstracted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10"/>
          <w:sz w:val="22"/>
        </w:rPr>
        <w:t> </w:t>
      </w:r>
      <w:r>
        <w:rPr>
          <w:sz w:val="22"/>
        </w:rPr>
        <w:t>established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reputable</w:t>
      </w:r>
      <w:r>
        <w:rPr>
          <w:spacing w:val="-7"/>
          <w:sz w:val="22"/>
        </w:rPr>
        <w:t> </w:t>
      </w:r>
      <w:r>
        <w:rPr>
          <w:sz w:val="22"/>
        </w:rPr>
        <w:t>bibliographic</w:t>
      </w:r>
      <w:r>
        <w:rPr>
          <w:spacing w:val="-7"/>
          <w:sz w:val="22"/>
        </w:rPr>
        <w:t> </w:t>
      </w:r>
      <w:r>
        <w:rPr>
          <w:sz w:val="22"/>
        </w:rPr>
        <w:t>indexing service, e.g., Philosopher’s Index?</w:t>
      </w:r>
    </w:p>
    <w:p>
      <w:pPr>
        <w:pStyle w:val="Heading1"/>
        <w:spacing w:before="83"/>
        <w:rPr>
          <w:i/>
        </w:rPr>
      </w:pPr>
      <w:r>
        <w:rPr>
          <w:i/>
          <w:color w:val="2F5495"/>
          <w:spacing w:val="-2"/>
        </w:rPr>
        <w:t>Administrative</w:t>
      </w:r>
      <w:r>
        <w:rPr>
          <w:i/>
          <w:color w:val="2F5495"/>
          <w:spacing w:val="-12"/>
        </w:rPr>
        <w:t> </w:t>
      </w:r>
      <w:r>
        <w:rPr>
          <w:i/>
          <w:color w:val="2F5495"/>
          <w:spacing w:val="-2"/>
        </w:rPr>
        <w:t>and</w:t>
      </w:r>
      <w:r>
        <w:rPr>
          <w:i/>
          <w:color w:val="2F5495"/>
          <w:spacing w:val="-9"/>
        </w:rPr>
        <w:t> </w:t>
      </w:r>
      <w:r>
        <w:rPr>
          <w:i/>
          <w:color w:val="2F5495"/>
          <w:spacing w:val="-2"/>
        </w:rPr>
        <w:t>technical</w:t>
      </w:r>
      <w:r>
        <w:rPr>
          <w:i/>
          <w:color w:val="2F5495"/>
          <w:spacing w:val="-7"/>
        </w:rPr>
        <w:t> </w:t>
      </w:r>
      <w:r>
        <w:rPr>
          <w:i/>
          <w:color w:val="2F5495"/>
          <w:spacing w:val="-2"/>
        </w:rPr>
        <w:t>transparency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25" w:after="0"/>
        <w:ind w:left="500" w:right="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clear</w:t>
      </w:r>
      <w:r>
        <w:rPr>
          <w:spacing w:val="-2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statement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website</w:t>
      </w:r>
      <w:r>
        <w:rPr>
          <w:spacing w:val="-4"/>
          <w:sz w:val="22"/>
        </w:rPr>
        <w:t> </w:t>
      </w:r>
      <w:r>
        <w:rPr>
          <w:sz w:val="22"/>
        </w:rPr>
        <w:t>regarding</w:t>
      </w:r>
      <w:r>
        <w:rPr>
          <w:spacing w:val="-2"/>
          <w:sz w:val="22"/>
        </w:rPr>
        <w:t> </w:t>
      </w:r>
      <w:r>
        <w:rPr>
          <w:sz w:val="22"/>
        </w:rPr>
        <w:t>ethics,</w:t>
      </w:r>
      <w:r>
        <w:rPr>
          <w:spacing w:val="-2"/>
          <w:sz w:val="22"/>
        </w:rPr>
        <w:t> </w:t>
      </w:r>
      <w:r>
        <w:rPr>
          <w:sz w:val="22"/>
        </w:rPr>
        <w:t>peer</w:t>
      </w:r>
      <w:r>
        <w:rPr>
          <w:spacing w:val="-2"/>
          <w:sz w:val="22"/>
        </w:rPr>
        <w:t> </w:t>
      </w:r>
      <w:r>
        <w:rPr>
          <w:sz w:val="22"/>
        </w:rPr>
        <w:t>review,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etc.?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0" w:after="0"/>
        <w:ind w:left="860" w:right="674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permanent</w:t>
      </w:r>
      <w:r>
        <w:rPr>
          <w:spacing w:val="-7"/>
          <w:sz w:val="22"/>
        </w:rPr>
        <w:t> </w:t>
      </w:r>
      <w:r>
        <w:rPr>
          <w:sz w:val="22"/>
        </w:rPr>
        <w:t>identifiers</w:t>
      </w:r>
      <w:r>
        <w:rPr>
          <w:spacing w:val="-11"/>
          <w:sz w:val="22"/>
        </w:rPr>
        <w:t> </w:t>
      </w:r>
      <w:r>
        <w:rPr>
          <w:sz w:val="22"/>
        </w:rPr>
        <w:t>used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registered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established</w:t>
      </w:r>
      <w:r>
        <w:rPr>
          <w:spacing w:val="-9"/>
          <w:sz w:val="22"/>
        </w:rPr>
        <w:t> </w:t>
      </w:r>
      <w:r>
        <w:rPr>
          <w:sz w:val="22"/>
        </w:rPr>
        <w:t>identifier</w:t>
      </w:r>
      <w:r>
        <w:rPr>
          <w:spacing w:val="-10"/>
          <w:sz w:val="22"/>
        </w:rPr>
        <w:t> </w:t>
      </w:r>
      <w:r>
        <w:rPr>
          <w:sz w:val="22"/>
        </w:rPr>
        <w:t>services,</w:t>
      </w:r>
      <w:r>
        <w:rPr>
          <w:spacing w:val="-8"/>
          <w:sz w:val="22"/>
        </w:rPr>
        <w:t> </w:t>
      </w:r>
      <w:r>
        <w:rPr>
          <w:sz w:val="22"/>
        </w:rPr>
        <w:t>e.g., </w:t>
      </w:r>
      <w:r>
        <w:rPr>
          <w:spacing w:val="-2"/>
          <w:sz w:val="22"/>
        </w:rPr>
        <w:t>CrossRef?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1" w:after="0"/>
        <w:ind w:left="500" w:right="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indication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archiving</w:t>
      </w:r>
      <w:r>
        <w:rPr>
          <w:spacing w:val="-1"/>
          <w:sz w:val="22"/>
        </w:rPr>
        <w:t> </w:t>
      </w:r>
      <w:r>
        <w:rPr>
          <w:sz w:val="22"/>
        </w:rPr>
        <w:t>processes,</w:t>
      </w:r>
      <w:r>
        <w:rPr>
          <w:spacing w:val="-4"/>
          <w:sz w:val="22"/>
        </w:rPr>
        <w:t> </w:t>
      </w:r>
      <w:r>
        <w:rPr>
          <w:sz w:val="22"/>
        </w:rPr>
        <w:t>e.g.,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LOCKSS?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0" w:after="0"/>
        <w:ind w:left="500" w:right="0" w:firstLine="0"/>
        <w:jc w:val="left"/>
        <w:rPr>
          <w:sz w:val="22"/>
        </w:rPr>
      </w:pP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clear</w:t>
      </w:r>
      <w:r>
        <w:rPr>
          <w:spacing w:val="-3"/>
          <w:sz w:val="22"/>
        </w:rPr>
        <w:t> </w:t>
      </w:r>
      <w:r>
        <w:rPr>
          <w:sz w:val="22"/>
        </w:rPr>
        <w:t>indications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transparency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best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practice?</w:t>
      </w:r>
    </w:p>
    <w:p>
      <w:pPr>
        <w:pStyle w:val="Heading1"/>
        <w:spacing w:before="82"/>
        <w:rPr>
          <w:i/>
        </w:rPr>
      </w:pPr>
      <w:r>
        <w:rPr>
          <w:i/>
          <w:color w:val="2F5495"/>
        </w:rPr>
        <w:t>Website</w:t>
      </w:r>
      <w:r>
        <w:rPr>
          <w:i/>
          <w:color w:val="2F5495"/>
          <w:spacing w:val="-16"/>
        </w:rPr>
        <w:t> </w:t>
      </w:r>
      <w:r>
        <w:rPr>
          <w:i/>
          <w:color w:val="2F5495"/>
        </w:rPr>
        <w:t>and</w:t>
      </w:r>
      <w:r>
        <w:rPr>
          <w:i/>
          <w:color w:val="2F5495"/>
          <w:spacing w:val="-15"/>
        </w:rPr>
        <w:t> </w:t>
      </w:r>
      <w:r>
        <w:rPr>
          <w:i/>
          <w:color w:val="2F5495"/>
          <w:spacing w:val="-2"/>
        </w:rPr>
        <w:t>correspondence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25" w:after="0"/>
        <w:ind w:left="500" w:right="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1"/>
          <w:sz w:val="22"/>
        </w:rPr>
        <w:t> </w:t>
      </w:r>
      <w:r>
        <w:rPr>
          <w:sz w:val="22"/>
        </w:rPr>
        <w:t>website</w:t>
      </w:r>
      <w:r>
        <w:rPr>
          <w:spacing w:val="-5"/>
          <w:sz w:val="22"/>
        </w:rPr>
        <w:t> </w:t>
      </w:r>
      <w:r>
        <w:rPr>
          <w:sz w:val="22"/>
        </w:rPr>
        <w:t>professional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terms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look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feel?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1" w:after="0"/>
        <w:ind w:left="860" w:right="239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website</w:t>
      </w:r>
      <w:r>
        <w:rPr>
          <w:spacing w:val="-8"/>
          <w:sz w:val="22"/>
        </w:rPr>
        <w:t> </w:t>
      </w:r>
      <w:r>
        <w:rPr>
          <w:sz w:val="22"/>
        </w:rPr>
        <w:t>contain</w:t>
      </w:r>
      <w:r>
        <w:rPr>
          <w:spacing w:val="-7"/>
          <w:sz w:val="22"/>
        </w:rPr>
        <w:t> </w:t>
      </w:r>
      <w:r>
        <w:rPr>
          <w:sz w:val="22"/>
        </w:rPr>
        <w:t>advertisements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media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directly</w:t>
      </w:r>
      <w:r>
        <w:rPr>
          <w:spacing w:val="-6"/>
          <w:sz w:val="22"/>
        </w:rPr>
        <w:t> </w:t>
      </w:r>
      <w:r>
        <w:rPr>
          <w:sz w:val="22"/>
        </w:rPr>
        <w:t>related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 journal or publisher?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37" w:lineRule="auto" w:before="2" w:after="0"/>
        <w:ind w:left="860" w:right="494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website</w:t>
      </w:r>
      <w:r>
        <w:rPr>
          <w:spacing w:val="-8"/>
          <w:sz w:val="22"/>
        </w:rPr>
        <w:t> </w:t>
      </w:r>
      <w:r>
        <w:rPr>
          <w:sz w:val="22"/>
        </w:rPr>
        <w:t>indicate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physical</w:t>
      </w:r>
      <w:r>
        <w:rPr>
          <w:spacing w:val="-8"/>
          <w:sz w:val="22"/>
        </w:rPr>
        <w:t> </w:t>
      </w:r>
      <w:r>
        <w:rPr>
          <w:sz w:val="22"/>
        </w:rPr>
        <w:t>address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publisher?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clear</w:t>
      </w:r>
      <w:r>
        <w:rPr>
          <w:spacing w:val="-8"/>
          <w:sz w:val="22"/>
        </w:rPr>
        <w:t> </w:t>
      </w:r>
      <w:r>
        <w:rPr>
          <w:sz w:val="22"/>
        </w:rPr>
        <w:t>contact</w:t>
      </w:r>
      <w:r>
        <w:rPr>
          <w:spacing w:val="-6"/>
          <w:sz w:val="22"/>
        </w:rPr>
        <w:t> </w:t>
      </w:r>
      <w:r>
        <w:rPr>
          <w:sz w:val="22"/>
        </w:rPr>
        <w:t>details </w:t>
      </w:r>
      <w:r>
        <w:rPr>
          <w:spacing w:val="-2"/>
          <w:sz w:val="22"/>
        </w:rPr>
        <w:t>provided?</w:t>
      </w:r>
    </w:p>
    <w:p>
      <w:pPr>
        <w:spacing w:after="0" w:line="237" w:lineRule="auto"/>
        <w:jc w:val="left"/>
        <w:rPr>
          <w:sz w:val="22"/>
        </w:rPr>
        <w:sectPr>
          <w:footerReference w:type="default" r:id="rId11"/>
          <w:pgSz w:w="11910" w:h="16840"/>
          <w:pgMar w:footer="710" w:header="0" w:top="1400" w:bottom="900" w:left="1300" w:right="130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61" w:after="0"/>
        <w:ind w:left="860" w:right="217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951345" cy="10083165"/>
                          <a:chExt cx="6951345" cy="100831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6914388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951345" cy="1008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3165">
                                <a:moveTo>
                                  <a:pt x="18275" y="10076688"/>
                                </a:moveTo>
                                <a:lnTo>
                                  <a:pt x="6083" y="10076688"/>
                                </a:lnTo>
                                <a:lnTo>
                                  <a:pt x="6083" y="10064496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0064496"/>
                                </a:lnTo>
                                <a:lnTo>
                                  <a:pt x="0" y="10076688"/>
                                </a:lnTo>
                                <a:lnTo>
                                  <a:pt x="0" y="10082797"/>
                                </a:lnTo>
                                <a:lnTo>
                                  <a:pt x="6083" y="10082797"/>
                                </a:lnTo>
                                <a:lnTo>
                                  <a:pt x="18275" y="10082797"/>
                                </a:lnTo>
                                <a:lnTo>
                                  <a:pt x="18275" y="10076688"/>
                                </a:lnTo>
                                <a:close/>
                              </a:path>
                              <a:path w="6951345" h="1008316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10064496"/>
                                </a:lnTo>
                                <a:lnTo>
                                  <a:pt x="12179" y="10070592"/>
                                </a:lnTo>
                                <a:lnTo>
                                  <a:pt x="18275" y="10070592"/>
                                </a:lnTo>
                                <a:lnTo>
                                  <a:pt x="18275" y="10064496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38772" y="12192"/>
                                </a:moveTo>
                                <a:lnTo>
                                  <a:pt x="6932676" y="12192"/>
                                </a:lnTo>
                                <a:lnTo>
                                  <a:pt x="6932676" y="18288"/>
                                </a:lnTo>
                                <a:lnTo>
                                  <a:pt x="6932676" y="10064496"/>
                                </a:lnTo>
                                <a:lnTo>
                                  <a:pt x="6938772" y="10064496"/>
                                </a:lnTo>
                                <a:lnTo>
                                  <a:pt x="6938772" y="18288"/>
                                </a:lnTo>
                                <a:lnTo>
                                  <a:pt x="6938772" y="12192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50964" y="0"/>
                                </a:moveTo>
                                <a:lnTo>
                                  <a:pt x="6944855" y="0"/>
                                </a:lnTo>
                                <a:lnTo>
                                  <a:pt x="6932676" y="0"/>
                                </a:lnTo>
                                <a:lnTo>
                                  <a:pt x="6932676" y="6096"/>
                                </a:lnTo>
                                <a:lnTo>
                                  <a:pt x="6944855" y="6096"/>
                                </a:lnTo>
                                <a:lnTo>
                                  <a:pt x="6944855" y="18288"/>
                                </a:lnTo>
                                <a:lnTo>
                                  <a:pt x="6944868" y="10064496"/>
                                </a:lnTo>
                                <a:lnTo>
                                  <a:pt x="6950964" y="10064496"/>
                                </a:lnTo>
                                <a:lnTo>
                                  <a:pt x="6950964" y="18288"/>
                                </a:lnTo>
                                <a:lnTo>
                                  <a:pt x="6950964" y="6096"/>
                                </a:lnTo>
                                <a:lnTo>
                                  <a:pt x="695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10064496"/>
                            <a:ext cx="691438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932676" y="10064496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8300"/>
                                </a:lnTo>
                                <a:lnTo>
                                  <a:pt x="12179" y="18300"/>
                                </a:lnTo>
                                <a:lnTo>
                                  <a:pt x="18288" y="18300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4pt;width:547.35pt;height:793.95pt;mso-position-horizontal-relative:page;mso-position-vertical-relative:page;z-index:-15813632" id="docshapegroup17" coordorigin="480,480" coordsize="10947,15879">
                <v:shape style="position:absolute;left:480;top:480;width:29;height:29" id="docshape18" coordorigin="480,480" coordsize="29,29" path="m509,499l499,499,499,509,509,509,509,499xm509,480l490,480,480,480,480,490,480,509,490,509,490,490,509,490,509,480xe" filled="true" fillcolor="#000000" stroked="false">
                  <v:path arrowok="t"/>
                  <v:fill type="solid"/>
                </v:shape>
                <v:shape style="position:absolute;left:508;top:480;width:10889;height:29" type="#_x0000_t75" id="docshape19" stroked="false">
                  <v:imagedata r:id="rId6" o:title=""/>
                </v:shape>
                <v:shape style="position:absolute;left:480;top:480;width:10947;height:15879" id="docshape20" coordorigin="480,480" coordsize="10947,15879" path="m509,16349l490,16349,490,16330,490,509,480,509,480,16330,480,16349,480,16358,490,16358,509,16358,509,16349xm509,509l499,509,499,16330,499,16339,509,16339,509,16330,509,509xm11407,499l11398,499,11398,509,11398,16330,11407,16330,11407,509,11407,499xm11426,480l11417,480,11398,480,11398,490,11417,490,11417,509,11417,509,11417,16330,11426,16330,11426,509,11426,490,11426,480xe" filled="true" fillcolor="#000000" stroked="false">
                  <v:path arrowok="t"/>
                  <v:fill type="solid"/>
                </v:shape>
                <v:shape style="position:absolute;left:508;top:16329;width:10889;height:29" type="#_x0000_t75" id="docshape21" stroked="false">
                  <v:imagedata r:id="rId7" o:title=""/>
                </v:shape>
                <v:shape style="position:absolute;left:11397;top:16329;width:29;height:29" id="docshape22" coordorigin="11398,16330" coordsize="29,29" path="m11407,16330l11398,16330,11398,16339,11407,16339,11407,16330xm11426,16330l11417,16330,11417,16349,11398,16349,11398,16358,11417,16358,11426,16358,11426,16349,11426,1633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there</w:t>
      </w:r>
      <w:r>
        <w:rPr>
          <w:spacing w:val="-7"/>
          <w:sz w:val="22"/>
        </w:rPr>
        <w:t> </w:t>
      </w:r>
      <w:r>
        <w:rPr>
          <w:sz w:val="22"/>
        </w:rPr>
        <w:t>spelling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grammatical</w:t>
      </w:r>
      <w:r>
        <w:rPr>
          <w:spacing w:val="-8"/>
          <w:sz w:val="22"/>
        </w:rPr>
        <w:t> </w:t>
      </w:r>
      <w:r>
        <w:rPr>
          <w:sz w:val="22"/>
        </w:rPr>
        <w:t>errors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questionable</w:t>
      </w:r>
      <w:r>
        <w:rPr>
          <w:spacing w:val="-8"/>
          <w:sz w:val="22"/>
        </w:rPr>
        <w:t> </w:t>
      </w:r>
      <w:r>
        <w:rPr>
          <w:sz w:val="22"/>
        </w:rPr>
        <w:t>characteristics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journal website or in correspondence received? (Websites and correspondence should not have spelling or grammatical errors or other questionable characteristics.)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37" w:lineRule="auto" w:before="2" w:after="0"/>
        <w:ind w:left="860" w:right="169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invitations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publish</w:t>
      </w:r>
      <w:r>
        <w:rPr>
          <w:spacing w:val="-7"/>
          <w:sz w:val="22"/>
        </w:rPr>
        <w:t> </w:t>
      </w:r>
      <w:r>
        <w:rPr>
          <w:sz w:val="22"/>
        </w:rPr>
        <w:t>addressed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authors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name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10"/>
          <w:sz w:val="22"/>
        </w:rPr>
        <w:t> </w:t>
      </w:r>
      <w:r>
        <w:rPr>
          <w:sz w:val="22"/>
        </w:rPr>
        <w:t>vague</w:t>
      </w:r>
      <w:r>
        <w:rPr>
          <w:spacing w:val="-6"/>
          <w:sz w:val="22"/>
        </w:rPr>
        <w:t> </w:t>
      </w:r>
      <w:r>
        <w:rPr>
          <w:sz w:val="22"/>
        </w:rPr>
        <w:t>greetings?</w:t>
      </w:r>
      <w:r>
        <w:rPr>
          <w:spacing w:val="-6"/>
          <w:sz w:val="22"/>
        </w:rPr>
        <w:t> </w:t>
      </w:r>
      <w:r>
        <w:rPr>
          <w:sz w:val="22"/>
        </w:rPr>
        <w:t>(Vague greetings may be indicative of questionable practices or mass spam.)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914" w:val="left" w:leader="none"/>
        </w:tabs>
        <w:spacing w:line="240" w:lineRule="auto" w:before="2" w:after="0"/>
        <w:ind w:left="860" w:right="167" w:hanging="360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invitations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authors</w:t>
      </w:r>
      <w:r>
        <w:rPr>
          <w:spacing w:val="-9"/>
          <w:sz w:val="22"/>
        </w:rPr>
        <w:t> </w:t>
      </w:r>
      <w:r>
        <w:rPr>
          <w:sz w:val="22"/>
        </w:rPr>
        <w:t>very</w:t>
      </w:r>
      <w:r>
        <w:rPr>
          <w:spacing w:val="-6"/>
          <w:sz w:val="22"/>
        </w:rPr>
        <w:t> </w:t>
      </w:r>
      <w:r>
        <w:rPr>
          <w:sz w:val="22"/>
        </w:rPr>
        <w:t>informal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over-flattering?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invitations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authors</w:t>
      </w:r>
      <w:r>
        <w:rPr>
          <w:spacing w:val="-9"/>
          <w:sz w:val="22"/>
        </w:rPr>
        <w:t> </w:t>
      </w:r>
      <w:r>
        <w:rPr>
          <w:sz w:val="22"/>
        </w:rPr>
        <w:t>entirely unrelated to their discipline or field of expertise? (Over-flattering invitations or invitations unrelated to the authors’ expertise may be indicative of questionable practices.)</w:t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line="259" w:lineRule="auto" w:before="0"/>
        <w:ind w:left="140" w:right="133" w:firstLine="0"/>
        <w:jc w:val="both"/>
        <w:rPr>
          <w:i/>
          <w:sz w:val="22"/>
        </w:rPr>
      </w:pPr>
      <w:r>
        <w:rPr>
          <w:i/>
          <w:sz w:val="22"/>
        </w:rPr>
        <w:t>It should be noted that no process is infallible. Additional measures might include speaking to</w:t>
      </w:r>
      <w:r>
        <w:rPr>
          <w:i/>
          <w:sz w:val="22"/>
        </w:rPr>
        <w:t> colleagues, librarians or experts in the field regarding their experiences with certain journals or publishing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houses.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Also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ensure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individual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articles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retracted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(see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Retraction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Watch: </w:t>
      </w:r>
      <w:r>
        <w:rPr>
          <w:i/>
          <w:color w:val="954F72"/>
          <w:spacing w:val="-2"/>
          <w:sz w:val="22"/>
          <w:u w:val="single" w:color="954F72"/>
        </w:rPr>
        <w:t>https://retractionwatch.com/</w:t>
      </w:r>
      <w:r>
        <w:rPr>
          <w:i/>
          <w:spacing w:val="-2"/>
          <w:sz w:val="22"/>
        </w:rPr>
        <w:t>).</w:t>
      </w:r>
    </w:p>
    <w:p>
      <w:pPr>
        <w:pStyle w:val="Heading1"/>
        <w:spacing w:before="161"/>
        <w:jc w:val="both"/>
        <w:rPr>
          <w:i/>
        </w:rPr>
      </w:pPr>
      <w:r>
        <w:rPr>
          <w:i/>
          <w:color w:val="2F5495"/>
          <w:spacing w:val="-2"/>
        </w:rPr>
        <w:t>Useful</w:t>
      </w:r>
      <w:r>
        <w:rPr>
          <w:i/>
          <w:color w:val="2F5495"/>
          <w:spacing w:val="-4"/>
        </w:rPr>
        <w:t> </w:t>
      </w:r>
      <w:r>
        <w:rPr>
          <w:i/>
          <w:color w:val="2F5495"/>
          <w:spacing w:val="-2"/>
        </w:rPr>
        <w:t>checklists,</w:t>
      </w:r>
      <w:r>
        <w:rPr>
          <w:i/>
          <w:color w:val="2F5495"/>
          <w:spacing w:val="-6"/>
        </w:rPr>
        <w:t> </w:t>
      </w:r>
      <w:r>
        <w:rPr>
          <w:i/>
          <w:color w:val="2F5495"/>
          <w:spacing w:val="-2"/>
        </w:rPr>
        <w:t>tools</w:t>
      </w:r>
      <w:r>
        <w:rPr>
          <w:i/>
          <w:color w:val="2F5495"/>
          <w:spacing w:val="-3"/>
        </w:rPr>
        <w:t> </w:t>
      </w:r>
      <w:r>
        <w:rPr>
          <w:i/>
          <w:color w:val="2F5495"/>
          <w:spacing w:val="-2"/>
        </w:rPr>
        <w:t>and</w:t>
      </w:r>
      <w:r>
        <w:rPr>
          <w:i/>
          <w:color w:val="2F5495"/>
          <w:spacing w:val="-6"/>
        </w:rPr>
        <w:t> </w:t>
      </w:r>
      <w:r>
        <w:rPr>
          <w:i/>
          <w:color w:val="2F5495"/>
          <w:spacing w:val="-2"/>
        </w:rPr>
        <w:t>resources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25" w:after="0"/>
        <w:ind w:left="859" w:right="0" w:hanging="359"/>
        <w:jc w:val="left"/>
        <w:rPr>
          <w:sz w:val="22"/>
        </w:rPr>
      </w:pPr>
      <w:r>
        <w:rPr>
          <w:sz w:val="22"/>
        </w:rPr>
        <w:t>Think.</w:t>
      </w:r>
      <w:r>
        <w:rPr>
          <w:spacing w:val="-3"/>
          <w:sz w:val="22"/>
        </w:rPr>
        <w:t> </w:t>
      </w:r>
      <w:r>
        <w:rPr>
          <w:sz w:val="22"/>
        </w:rPr>
        <w:t>Check.</w:t>
      </w:r>
      <w:r>
        <w:rPr>
          <w:spacing w:val="-3"/>
          <w:sz w:val="22"/>
        </w:rPr>
        <w:t> </w:t>
      </w:r>
      <w:r>
        <w:rPr>
          <w:sz w:val="22"/>
        </w:rPr>
        <w:t>Submit.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</w:t>
      </w:r>
      <w:r>
        <w:rPr>
          <w:color w:val="954F72"/>
          <w:spacing w:val="-2"/>
          <w:sz w:val="22"/>
          <w:u w:val="single" w:color="954F72"/>
        </w:rPr>
        <w:t>https://thinkchecksubmit.org/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22"/>
        </w:rPr>
      </w:pPr>
      <w:r>
        <w:rPr>
          <w:spacing w:val="-2"/>
          <w:sz w:val="22"/>
        </w:rPr>
        <w:t>Cabell’s</w:t>
      </w:r>
      <w:r>
        <w:rPr>
          <w:spacing w:val="36"/>
          <w:sz w:val="22"/>
        </w:rPr>
        <w:t> </w:t>
      </w:r>
      <w:r>
        <w:rPr>
          <w:spacing w:val="-2"/>
          <w:sz w:val="22"/>
        </w:rPr>
        <w:t>International</w:t>
      </w:r>
      <w:r>
        <w:rPr>
          <w:spacing w:val="36"/>
          <w:sz w:val="22"/>
        </w:rPr>
        <w:t> </w:t>
      </w:r>
      <w:r>
        <w:rPr>
          <w:spacing w:val="-2"/>
          <w:sz w:val="22"/>
        </w:rPr>
        <w:t>(</w:t>
      </w:r>
      <w:r>
        <w:rPr>
          <w:color w:val="954F72"/>
          <w:spacing w:val="-2"/>
          <w:sz w:val="22"/>
          <w:u w:val="single" w:color="954F72"/>
        </w:rPr>
        <w:t>https://www2.cabells.com/about-predatory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22"/>
        </w:rPr>
      </w:pPr>
      <w:r>
        <w:rPr>
          <w:sz w:val="22"/>
        </w:rPr>
        <w:t>Beall’s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(</w:t>
      </w:r>
      <w:r>
        <w:rPr>
          <w:color w:val="954F72"/>
          <w:spacing w:val="-2"/>
          <w:sz w:val="22"/>
          <w:u w:val="single" w:color="954F72"/>
        </w:rPr>
        <w:t>https://beallslist.net/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161" w:hanging="360"/>
        <w:jc w:val="left"/>
        <w:rPr>
          <w:sz w:val="22"/>
        </w:rPr>
      </w:pPr>
      <w:r>
        <w:rPr>
          <w:sz w:val="22"/>
        </w:rPr>
        <w:t>DOAJ Delisted Titles </w:t>
      </w:r>
      <w:r>
        <w:rPr>
          <w:spacing w:val="-2"/>
          <w:sz w:val="22"/>
        </w:rPr>
        <w:t>(</w:t>
      </w:r>
      <w:r>
        <w:rPr>
          <w:color w:val="954F72"/>
          <w:spacing w:val="-2"/>
          <w:sz w:val="22"/>
          <w:u w:val="single" w:color="954F72"/>
        </w:rPr>
        <w:t>https://docs.google.com/spreadsheets/d/183mRBRqs2jOyP0qZWXN8dUd02D4vL0Mov_kgY</w:t>
      </w:r>
      <w:r>
        <w:rPr>
          <w:color w:val="954F72"/>
          <w:spacing w:val="-2"/>
          <w:sz w:val="22"/>
        </w:rPr>
        <w:t> </w:t>
      </w:r>
      <w:r>
        <w:rPr>
          <w:color w:val="954F72"/>
          <w:spacing w:val="-2"/>
          <w:sz w:val="22"/>
          <w:u w:val="single" w:color="954F72"/>
        </w:rPr>
        <w:t>F8HORM/edit#gid=0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67" w:lineRule="exact" w:before="0" w:after="0"/>
        <w:ind w:left="859" w:right="0" w:hanging="359"/>
        <w:jc w:val="left"/>
        <w:rPr>
          <w:sz w:val="22"/>
        </w:rPr>
      </w:pPr>
      <w:r>
        <w:rPr>
          <w:sz w:val="22"/>
        </w:rPr>
        <w:t>Retraction</w:t>
      </w:r>
      <w:r>
        <w:rPr>
          <w:spacing w:val="-3"/>
          <w:sz w:val="22"/>
        </w:rPr>
        <w:t> </w:t>
      </w:r>
      <w:r>
        <w:rPr>
          <w:sz w:val="22"/>
        </w:rPr>
        <w:t>Watch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</w:t>
      </w:r>
      <w:r>
        <w:rPr>
          <w:color w:val="954F72"/>
          <w:spacing w:val="-2"/>
          <w:sz w:val="22"/>
          <w:u w:val="single" w:color="954F72"/>
        </w:rPr>
        <w:t>https://retractionwatch.com/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1" w:after="0"/>
        <w:ind w:left="859" w:right="0" w:hanging="359"/>
        <w:jc w:val="left"/>
        <w:rPr>
          <w:sz w:val="22"/>
        </w:rPr>
      </w:pPr>
      <w:r>
        <w:rPr>
          <w:sz w:val="22"/>
        </w:rPr>
        <w:t>Flaky</w:t>
      </w:r>
      <w:r>
        <w:rPr>
          <w:spacing w:val="-4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Journals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</w:t>
      </w:r>
      <w:hyperlink r:id="rId12">
        <w:r>
          <w:rPr>
            <w:color w:val="954F72"/>
            <w:spacing w:val="-2"/>
            <w:sz w:val="22"/>
            <w:u w:val="single" w:color="954F72"/>
          </w:rPr>
          <w:t>http://flakyj.blogspot.com/</w:t>
        </w:r>
        <w:r>
          <w:rPr>
            <w:spacing w:val="-2"/>
            <w:sz w:val="22"/>
          </w:rPr>
          <w:t>)</w:t>
        </w:r>
      </w:hyperlink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941" w:hanging="360"/>
        <w:jc w:val="left"/>
        <w:rPr>
          <w:sz w:val="22"/>
        </w:rPr>
      </w:pPr>
      <w:r>
        <w:rPr>
          <w:sz w:val="22"/>
        </w:rPr>
        <w:t>Scholarly</w:t>
      </w:r>
      <w:r>
        <w:rPr>
          <w:spacing w:val="-13"/>
          <w:sz w:val="22"/>
        </w:rPr>
        <w:t> </w:t>
      </w:r>
      <w:r>
        <w:rPr>
          <w:sz w:val="22"/>
        </w:rPr>
        <w:t>Horizons</w:t>
      </w:r>
      <w:r>
        <w:rPr>
          <w:spacing w:val="-12"/>
          <w:sz w:val="22"/>
        </w:rPr>
        <w:t> </w:t>
      </w:r>
      <w:r>
        <w:rPr>
          <w:sz w:val="22"/>
        </w:rPr>
        <w:t>(</w:t>
      </w:r>
      <w:r>
        <w:rPr>
          <w:color w:val="954F72"/>
          <w:sz w:val="22"/>
          <w:u w:val="single" w:color="954F72"/>
        </w:rPr>
        <w:t>https://scholarlyhorizons.co.za/resources/predatory-publishing-</w:t>
      </w:r>
      <w:r>
        <w:rPr>
          <w:color w:val="954F72"/>
          <w:sz w:val="22"/>
        </w:rPr>
        <w:t> </w:t>
      </w:r>
      <w:r>
        <w:rPr>
          <w:color w:val="954F72"/>
          <w:spacing w:val="-2"/>
          <w:sz w:val="22"/>
          <w:u w:val="single" w:color="954F72"/>
        </w:rPr>
        <w:t>practices-and-citation-pollution/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200" w:hanging="360"/>
        <w:jc w:val="left"/>
        <w:rPr>
          <w:sz w:val="22"/>
        </w:rPr>
      </w:pPr>
      <w:r>
        <w:rPr>
          <w:sz w:val="22"/>
        </w:rPr>
        <w:t>Scholarly Publishing Stings (</w:t>
      </w:r>
      <w:r>
        <w:rPr>
          <w:color w:val="954F72"/>
          <w:sz w:val="22"/>
          <w:u w:val="single" w:color="954F72"/>
        </w:rPr>
        <w:t>https://en.wikipedia.org/wiki/List_of_scholarly_publishing_stings</w:t>
      </w:r>
      <w:r>
        <w:rPr>
          <w:color w:val="954F72"/>
          <w:sz w:val="22"/>
        </w:rPr>
        <w:t> </w:t>
      </w:r>
      <w:r>
        <w:rPr>
          <w:sz w:val="22"/>
        </w:rPr>
        <w:t>AND </w:t>
      </w:r>
      <w:r>
        <w:rPr>
          <w:color w:val="954F72"/>
          <w:spacing w:val="-2"/>
          <w:sz w:val="22"/>
          <w:u w:val="single" w:color="954F72"/>
        </w:rPr>
        <w:t>https://</w:t>
      </w:r>
      <w:hyperlink r:id="rId13">
        <w:r>
          <w:rPr>
            <w:color w:val="954F72"/>
            <w:spacing w:val="-2"/>
            <w:sz w:val="22"/>
            <w:u w:val="single" w:color="954F72"/>
          </w:rPr>
          <w:t>www.k12academics.com/Education%20Scandals%20and%20Controversies/Academi</w:t>
        </w:r>
      </w:hyperlink>
      <w:r>
        <w:rPr>
          <w:color w:val="954F72"/>
          <w:spacing w:val="-2"/>
          <w:sz w:val="22"/>
        </w:rPr>
        <w:t> </w:t>
      </w:r>
      <w:r>
        <w:rPr>
          <w:color w:val="954F72"/>
          <w:spacing w:val="-2"/>
          <w:sz w:val="22"/>
          <w:u w:val="single" w:color="954F72"/>
        </w:rPr>
        <w:t>c%20Scandals/list-scholarly-publishing-stings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67" w:lineRule="exact" w:before="0" w:after="0"/>
        <w:ind w:left="859" w:right="0" w:hanging="359"/>
        <w:jc w:val="left"/>
        <w:rPr>
          <w:sz w:val="22"/>
        </w:rPr>
      </w:pPr>
      <w:r>
        <w:rPr>
          <w:sz w:val="22"/>
        </w:rPr>
        <w:t>Quackwatch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</w:t>
      </w:r>
      <w:r>
        <w:rPr>
          <w:color w:val="954F72"/>
          <w:spacing w:val="-2"/>
          <w:sz w:val="22"/>
          <w:u w:val="single" w:color="954F72"/>
        </w:rPr>
        <w:t>https://quackwatch.org/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1" w:after="0"/>
        <w:ind w:left="859" w:right="0" w:hanging="359"/>
        <w:jc w:val="left"/>
        <w:rPr>
          <w:sz w:val="22"/>
        </w:rPr>
      </w:pPr>
      <w:r>
        <w:rPr>
          <w:sz w:val="22"/>
        </w:rPr>
        <w:t>Predatory</w:t>
      </w:r>
      <w:r>
        <w:rPr>
          <w:spacing w:val="-12"/>
          <w:sz w:val="22"/>
        </w:rPr>
        <w:t> </w:t>
      </w:r>
      <w:r>
        <w:rPr>
          <w:sz w:val="22"/>
        </w:rPr>
        <w:t>Publishing</w:t>
      </w:r>
      <w:r>
        <w:rPr>
          <w:spacing w:val="-9"/>
          <w:sz w:val="22"/>
        </w:rPr>
        <w:t> </w:t>
      </w:r>
      <w:r>
        <w:rPr>
          <w:sz w:val="22"/>
        </w:rPr>
        <w:t>(</w:t>
      </w:r>
      <w:r>
        <w:rPr>
          <w:color w:val="954F72"/>
          <w:sz w:val="22"/>
          <w:u w:val="single" w:color="954F72"/>
        </w:rPr>
        <w:t>https://predatory-</w:t>
      </w:r>
      <w:r>
        <w:rPr>
          <w:color w:val="954F72"/>
          <w:spacing w:val="-2"/>
          <w:sz w:val="22"/>
          <w:u w:val="single" w:color="954F72"/>
        </w:rPr>
        <w:t>publishing.com/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311" w:hanging="360"/>
        <w:jc w:val="left"/>
        <w:rPr>
          <w:sz w:val="22"/>
        </w:rPr>
      </w:pPr>
      <w:r>
        <w:rPr>
          <w:sz w:val="22"/>
        </w:rPr>
        <w:t>Predatory</w:t>
      </w:r>
      <w:r>
        <w:rPr>
          <w:spacing w:val="-6"/>
          <w:sz w:val="22"/>
        </w:rPr>
        <w:t> </w:t>
      </w:r>
      <w:r>
        <w:rPr>
          <w:sz w:val="22"/>
        </w:rPr>
        <w:t>Journals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stop</w:t>
      </w:r>
      <w:r>
        <w:rPr>
          <w:spacing w:val="-4"/>
          <w:sz w:val="22"/>
        </w:rPr>
        <w:t> </w:t>
      </w:r>
      <w:r>
        <w:rPr>
          <w:sz w:val="22"/>
        </w:rPr>
        <w:t>shop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color w:val="954F72"/>
          <w:sz w:val="22"/>
          <w:u w:val="single" w:color="954F72"/>
        </w:rPr>
        <w:t>https://ohri.ca/journalology/one-stop-</w:t>
      </w:r>
      <w:r>
        <w:rPr>
          <w:color w:val="954F72"/>
          <w:sz w:val="22"/>
        </w:rPr>
        <w:t> </w:t>
      </w:r>
      <w:r>
        <w:rPr>
          <w:color w:val="954F72"/>
          <w:spacing w:val="-2"/>
          <w:sz w:val="22"/>
          <w:u w:val="single" w:color="954F72"/>
        </w:rPr>
        <w:t>shop-predatory-journals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22"/>
        </w:rPr>
      </w:pPr>
      <w:r>
        <w:rPr>
          <w:sz w:val="22"/>
        </w:rPr>
        <w:t>Journal</w:t>
      </w:r>
      <w:r>
        <w:rPr>
          <w:spacing w:val="-4"/>
          <w:sz w:val="22"/>
        </w:rPr>
        <w:t> </w:t>
      </w:r>
      <w:r>
        <w:rPr>
          <w:sz w:val="22"/>
        </w:rPr>
        <w:t>Checker</w:t>
      </w:r>
      <w:r>
        <w:rPr>
          <w:spacing w:val="-3"/>
          <w:sz w:val="22"/>
        </w:rPr>
        <w:t> </w:t>
      </w:r>
      <w:r>
        <w:rPr>
          <w:sz w:val="22"/>
        </w:rPr>
        <w:t>Tool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</w:t>
      </w:r>
      <w:r>
        <w:rPr>
          <w:color w:val="954F72"/>
          <w:spacing w:val="-2"/>
          <w:sz w:val="22"/>
          <w:u w:val="single" w:color="954F72"/>
        </w:rPr>
        <w:t>https://journalcheckertool.org/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1" w:after="0"/>
        <w:ind w:left="860" w:right="146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IAP</w:t>
      </w:r>
      <w:r>
        <w:rPr>
          <w:spacing w:val="-4"/>
          <w:sz w:val="22"/>
        </w:rPr>
        <w:t> </w:t>
      </w:r>
      <w:r>
        <w:rPr>
          <w:sz w:val="22"/>
        </w:rPr>
        <w:t>report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‘Combatting</w:t>
      </w:r>
      <w:r>
        <w:rPr>
          <w:spacing w:val="-4"/>
          <w:sz w:val="22"/>
        </w:rPr>
        <w:t> </w:t>
      </w:r>
      <w:r>
        <w:rPr>
          <w:sz w:val="22"/>
        </w:rPr>
        <w:t>Predatory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6"/>
          <w:sz w:val="22"/>
        </w:rPr>
        <w:t> </w:t>
      </w:r>
      <w:r>
        <w:rPr>
          <w:sz w:val="22"/>
        </w:rPr>
        <w:t>Journals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Conferences’ </w:t>
      </w:r>
      <w:r>
        <w:rPr>
          <w:spacing w:val="-2"/>
          <w:sz w:val="22"/>
        </w:rPr>
        <w:t>(</w:t>
      </w:r>
      <w:r>
        <w:rPr>
          <w:color w:val="954F72"/>
          <w:spacing w:val="-2"/>
          <w:sz w:val="22"/>
          <w:u w:val="single" w:color="954F72"/>
        </w:rPr>
        <w:t>https://</w:t>
      </w:r>
      <w:hyperlink r:id="rId14">
        <w:r>
          <w:rPr>
            <w:color w:val="954F72"/>
            <w:spacing w:val="-2"/>
            <w:sz w:val="22"/>
            <w:u w:val="single" w:color="954F72"/>
          </w:rPr>
          <w:t>www.interacademies.org/project/predatorypublishing</w:t>
        </w:r>
        <w:r>
          <w:rPr>
            <w:spacing w:val="-2"/>
            <w:sz w:val="22"/>
          </w:rPr>
          <w:t>)</w:t>
        </w:r>
      </w:hyperlink>
    </w:p>
    <w:sectPr>
      <w:pgSz w:w="11910" w:h="16840"/>
      <w:pgMar w:header="0" w:footer="710" w:top="13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901700</wp:posOffset>
              </wp:positionH>
              <wp:positionV relativeFrom="page">
                <wp:posOffset>10101702</wp:posOffset>
              </wp:positionV>
              <wp:extent cx="297434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43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©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Kirstin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Krauss,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Wynand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van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der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Walt,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Denise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Nicholson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95.409668pt;width:234.2pt;height:12pt;mso-position-horizontal-relative:page;mso-position-vertical-relative:page;z-index:-15815168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©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Kirstin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Krauss,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Wynand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van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der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Walt,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Denise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Nicholson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901700</wp:posOffset>
              </wp:positionH>
              <wp:positionV relativeFrom="page">
                <wp:posOffset>10101702</wp:posOffset>
              </wp:positionV>
              <wp:extent cx="2974340" cy="1524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9743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©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Kirstin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Krauss,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Wynand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van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der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Walt,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Denise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Nicholson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95.409668pt;width:234.2pt;height:12pt;mso-position-horizontal-relative:page;mso-position-vertical-relative:page;z-index:-15814656" type="#_x0000_t202" id="docshape9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©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Kirstin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Krauss,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Wynand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van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der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Walt,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Denise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Nicholson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6544661</wp:posOffset>
              </wp:positionH>
              <wp:positionV relativeFrom="page">
                <wp:posOffset>10101702</wp:posOffset>
              </wp:positionV>
              <wp:extent cx="153035" cy="1524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327698pt;margin-top:795.409668pt;width:12.05pt;height:12pt;mso-position-horizontal-relative:page;mso-position-vertical-relative:page;z-index:-15814144" type="#_x0000_t202" id="docshape10" filled="false" stroked="false">
              <v:textbox inset="0,0,0,0">
                <w:txbxContent>
                  <w:p>
                    <w:pPr>
                      <w:spacing w:line="223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2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86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"/>
      <w:lvlJc w:val="left"/>
      <w:pPr>
        <w:ind w:left="8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"/>
      <w:lvlJc w:val="left"/>
      <w:pPr>
        <w:ind w:left="15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i/>
      <w:i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5" w:lineRule="exact"/>
      <w:ind w:left="140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linkedin.com/in/wynlib)" TargetMode="External"/><Relationship Id="rId9" Type="http://schemas.openxmlformats.org/officeDocument/2006/relationships/hyperlink" Target="http://www.linkedin.com/in/kirstin-krauss)" TargetMode="External"/><Relationship Id="rId10" Type="http://schemas.openxmlformats.org/officeDocument/2006/relationships/hyperlink" Target="http://www.linkedin.com/in/denise-rosemary-nicholson)" TargetMode="External"/><Relationship Id="rId11" Type="http://schemas.openxmlformats.org/officeDocument/2006/relationships/footer" Target="footer2.xml"/><Relationship Id="rId12" Type="http://schemas.openxmlformats.org/officeDocument/2006/relationships/hyperlink" Target="http://flakyj.blogspot.com/)" TargetMode="External"/><Relationship Id="rId13" Type="http://schemas.openxmlformats.org/officeDocument/2006/relationships/hyperlink" Target="http://www.k12academics.com/Education%20Scandals%20and%20Controversies/Academi" TargetMode="External"/><Relationship Id="rId14" Type="http://schemas.openxmlformats.org/officeDocument/2006/relationships/hyperlink" Target="http://www.interacademies.org/project/predatorypublishing)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</dc:creator>
  <dc:title>Microsoft Word - Fidelior Journal Checklist.FINAL</dc:title>
  <dcterms:created xsi:type="dcterms:W3CDTF">2023-12-11T12:52:58Z</dcterms:created>
  <dcterms:modified xsi:type="dcterms:W3CDTF">2023-12-11T12:52:58Z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LastSaved">
    <vt:filetime>2023-12-11T00:00:00Z</vt:filetime>
  </property>
  <property fmtid="{D5CDD505-2E9C-101B-9397-08002B2CF9AE}" pid="4" name="Producer">
    <vt:lpwstr>Microsoft: Print To PDF</vt:lpwstr>
  </property>
</Properties>
</file>